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4C6EEE" w:rsidRDefault="000E0970" w:rsidP="00AD784C">
      <w:pPr>
        <w:pStyle w:val="Spacerparatopoffirstpage"/>
      </w:pPr>
      <w:r>
        <w:rPr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0BA64401" w:rsidR="00AD784C" w:rsidRPr="00161AA0" w:rsidRDefault="00DF697B" w:rsidP="00A91406">
            <w:pPr>
              <w:pStyle w:val="DHHSmainheading"/>
            </w:pPr>
            <w:r>
              <w:t xml:space="preserve">Dormir y calmar al bebé durante la </w:t>
            </w:r>
            <w:r>
              <w:br/>
              <w:t>primera infancia</w:t>
            </w:r>
          </w:p>
        </w:tc>
      </w:tr>
      <w:tr w:rsidR="00AD784C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04BB4EE3" w:rsidR="00357B4E" w:rsidRPr="00AD784C" w:rsidRDefault="005713EC" w:rsidP="005C1D4F">
            <w:pPr>
              <w:pStyle w:val="DHHSmainsubheading"/>
              <w:rPr>
                <w:szCs w:val="28"/>
              </w:rPr>
            </w:pPr>
            <w:r>
              <w:t>Hoja informativa 11: Soluciones a los problemas de sueño en bebés de 6 a 12 meses</w:t>
            </w:r>
          </w:p>
        </w:tc>
      </w:tr>
    </w:tbl>
    <w:p w14:paraId="1A6AD4B6" w14:textId="2DBCC48C" w:rsidR="007173CA" w:rsidRDefault="001B124D" w:rsidP="001B124D">
      <w:pPr>
        <w:pStyle w:val="Heading1"/>
      </w:pPr>
      <w:r>
        <w:t>Resumen</w:t>
      </w:r>
    </w:p>
    <w:p w14:paraId="3DCD046E" w14:textId="311E775A" w:rsidR="001B124D" w:rsidRDefault="001B124D" w:rsidP="001B124D">
      <w:pPr>
        <w:pStyle w:val="DHHSbullet1"/>
      </w:pPr>
      <w:r>
        <w:t>Si los patrones de sueño de su bebé no tienen un impacto negativo en usted o en su familia, entonces no existe un problema.</w:t>
      </w:r>
    </w:p>
    <w:p w14:paraId="78D58757" w14:textId="419304EB" w:rsidR="001B124D" w:rsidRPr="00CA5E6B" w:rsidRDefault="001B124D" w:rsidP="001B124D">
      <w:pPr>
        <w:pStyle w:val="DHHSbullet1"/>
      </w:pPr>
      <w:r>
        <w:t>Desde aproximadamente los seis meses de edad, los patrones de sueño de los bebés empiezan poco a poco a parecerse más a los de los adultos. Suelen dormir períodos más largos durante la noche ya que no necesitan alimentarse tan a menudo.</w:t>
      </w:r>
    </w:p>
    <w:p w14:paraId="049422AF" w14:textId="7A7D68E4" w:rsidR="001B124D" w:rsidRDefault="001B124D" w:rsidP="001B124D">
      <w:pPr>
        <w:pStyle w:val="DHHSbullet1"/>
      </w:pPr>
      <w:r>
        <w:t>Se recomienda que los padres se muestren receptivos ante las necesidades del bebé. Calmar a un bebé de forma receptiva significa reconocer que su bebé necesita ayuda y responder adecuadamente.</w:t>
      </w:r>
    </w:p>
    <w:p w14:paraId="382DE744" w14:textId="0D3DBFC2" w:rsidR="001B124D" w:rsidRPr="001B124D" w:rsidRDefault="001B124D" w:rsidP="001B124D">
      <w:pPr>
        <w:pStyle w:val="DHHSbullet1"/>
      </w:pPr>
      <w:r>
        <w:t xml:space="preserve">Hay algunas estrategias que puede intentar para tratar de calmar a su bebé. Use una estrategia </w:t>
      </w:r>
      <w:r w:rsidR="00B44616">
        <w:t>que le resulte</w:t>
      </w:r>
      <w:r>
        <w:t xml:space="preserve"> cómoda y que se adapte a su familia.</w:t>
      </w:r>
    </w:p>
    <w:p w14:paraId="0F6EF966" w14:textId="77777777" w:rsidR="007173CA" w:rsidRDefault="007173CA" w:rsidP="007173CA">
      <w:pPr>
        <w:pStyle w:val="DHHSbody"/>
        <w:sectPr w:rsidR="007173CA" w:rsidSect="00F01E5F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5C52BDC" w14:textId="0016B63D" w:rsidR="00770BA8" w:rsidRPr="004F31E0" w:rsidRDefault="001B124D" w:rsidP="006F4023">
      <w:pPr>
        <w:pStyle w:val="Heading1"/>
      </w:pPr>
      <w:r>
        <w:t>Problemas de sueño de su bebé</w:t>
      </w:r>
    </w:p>
    <w:p w14:paraId="56499F55" w14:textId="2A5CB72F" w:rsidR="00DD294A" w:rsidRPr="00CA5E6B" w:rsidRDefault="00DD294A" w:rsidP="00DD294A">
      <w:pPr>
        <w:pStyle w:val="DHHSbody"/>
      </w:pPr>
      <w:bookmarkStart w:id="0" w:name="_Hlk114570450"/>
      <w:bookmarkStart w:id="1" w:name="_Hlk114570169"/>
      <w:bookmarkStart w:id="2" w:name="_Hlk27744092"/>
      <w:r>
        <w:t>Puede ser difícil saber si su bebé está experimentando dificultades con el sueño o para calmarse. Si los patrones de sueño de su bebé no le afectan negativamente a usted o a su familia y tiene estrategias que le funcionan, entonces no existe un problema.</w:t>
      </w:r>
    </w:p>
    <w:p w14:paraId="79893FA4" w14:textId="645DE57F" w:rsidR="00DD294A" w:rsidRPr="00CA5E6B" w:rsidRDefault="00DD294A" w:rsidP="009D4005">
      <w:pPr>
        <w:pStyle w:val="DHHSbody"/>
      </w:pPr>
      <w:r>
        <w:t xml:space="preserve">Si los patrones de sueño de su bebé </w:t>
      </w:r>
      <w:r w:rsidR="002845E7" w:rsidRPr="00CA5E6B">
        <w:rPr>
          <w:b/>
          <w:bCs/>
        </w:rPr>
        <w:t>sí</w:t>
      </w:r>
      <w:r>
        <w:t xml:space="preserve"> tienen un impacto negativo en usted o en su familia y eso le preocupa, entonces existe un problema.</w:t>
      </w:r>
    </w:p>
    <w:bookmarkEnd w:id="0"/>
    <w:p w14:paraId="4A5188CC" w14:textId="5B1D13A1" w:rsidR="00812AF3" w:rsidRPr="00CA5E6B" w:rsidRDefault="00C05C73" w:rsidP="009D4005">
      <w:pPr>
        <w:pStyle w:val="DHHSbody"/>
      </w:pPr>
      <w:r>
        <w:t xml:space="preserve">La siguiente definición de "vigilia nocturna severa" proporciona una guía; sin embargo, usted conoce a su bebé mejor que nadie y, si algo le preocupa, debe buscar ayuda y consejo en su enfermera de salud materno-infantil, su doctor/a, o llamando a Maternal and </w:t>
      </w:r>
      <w:proofErr w:type="spellStart"/>
      <w:r>
        <w:t>Child</w:t>
      </w:r>
      <w:proofErr w:type="spellEnd"/>
      <w:r>
        <w:t xml:space="preserve"> Health Line (línea telefónica materno-infantil) al siguiente número: 13 22 29.</w:t>
      </w:r>
    </w:p>
    <w:p w14:paraId="6296349C" w14:textId="013A35D2" w:rsidR="009E0251" w:rsidRPr="00CA5E6B" w:rsidRDefault="009E0251" w:rsidP="009D4005">
      <w:pPr>
        <w:pStyle w:val="DHHSbody"/>
      </w:pPr>
      <w:r>
        <w:rPr>
          <w:b/>
        </w:rPr>
        <w:t>Vigilia nocturna severa</w:t>
      </w:r>
      <w:r>
        <w:t xml:space="preserve"> es cuando su hijo/a realiza al menos una de las siguientes acciones cinco o más veces por semana, durante una o dos semanas:</w:t>
      </w:r>
    </w:p>
    <w:p w14:paraId="1B2D7764" w14:textId="0D370C54" w:rsidR="009D4005" w:rsidRPr="00CA5E6B" w:rsidRDefault="009D4005" w:rsidP="006F4023">
      <w:pPr>
        <w:pStyle w:val="DHHSbullet1"/>
      </w:pPr>
      <w:r>
        <w:t>se despierta más de tres veces por la noche</w:t>
      </w:r>
    </w:p>
    <w:p w14:paraId="3A49F36C" w14:textId="2EA877CA" w:rsidR="009D4005" w:rsidRPr="00CA5E6B" w:rsidRDefault="009D4005" w:rsidP="006F4023">
      <w:pPr>
        <w:pStyle w:val="DHHSbullet1"/>
      </w:pPr>
      <w:r>
        <w:t>le toma más de 30 minutos para calmarse</w:t>
      </w:r>
    </w:p>
    <w:p w14:paraId="420C43A3" w14:textId="27F5AAF0" w:rsidR="009D4005" w:rsidRPr="00CA5E6B" w:rsidRDefault="00820A1E" w:rsidP="006F4023">
      <w:pPr>
        <w:pStyle w:val="DHHSbullet1"/>
      </w:pPr>
      <w:r>
        <w:t>se mantiene despierto/a 20 minutos después de despertarse</w:t>
      </w:r>
    </w:p>
    <w:p w14:paraId="6B8B900A" w14:textId="0E271D36" w:rsidR="009D4005" w:rsidRPr="00CA5E6B" w:rsidRDefault="00820A1E" w:rsidP="006F4023">
      <w:pPr>
        <w:pStyle w:val="DHHSbullet1"/>
      </w:pPr>
      <w:r>
        <w:t>va a la cama de los padres o cuidadores</w:t>
      </w:r>
    </w:p>
    <w:p w14:paraId="6421C8F1" w14:textId="216B053D" w:rsidR="009D4005" w:rsidRPr="006F4023" w:rsidRDefault="00820A1E" w:rsidP="006F4023">
      <w:pPr>
        <w:pStyle w:val="DHHSbullet1"/>
      </w:pPr>
      <w:r>
        <w:t xml:space="preserve">tiene dificultades a la hora de dormir y tranquilizarse que causan a los padres o cuidadores una angustia importante. </w:t>
      </w:r>
    </w:p>
    <w:p w14:paraId="7F26A262" w14:textId="6DE6DA94" w:rsidR="009D4005" w:rsidRDefault="009D4005" w:rsidP="006F4023">
      <w:pPr>
        <w:pStyle w:val="DHHSbodyafterbullets"/>
      </w:pPr>
      <w:r>
        <w:t>Si le preocupa el sueño de su hijo/a, hable con su enfermera de salud materno-infantil y con su médico/a para asegurarse de que no haya problemas de salud subyacentes.</w:t>
      </w:r>
    </w:p>
    <w:bookmarkEnd w:id="1"/>
    <w:p w14:paraId="0BF22E5E" w14:textId="4462BD0F" w:rsidR="0032588C" w:rsidRDefault="0032588C" w:rsidP="0032588C">
      <w:pPr>
        <w:pStyle w:val="Heading1"/>
      </w:pPr>
      <w:r>
        <w:t>Cuídese a sí mismo/a</w:t>
      </w:r>
    </w:p>
    <w:p w14:paraId="1AFBBE05" w14:textId="4102A2A3" w:rsidR="0032588C" w:rsidRDefault="0032588C" w:rsidP="0032588C">
      <w:pPr>
        <w:pStyle w:val="DHHSbody"/>
      </w:pPr>
      <w:r>
        <w:t xml:space="preserve">Todos los bebés lloran y en ocasiones su llanto puede ser difícil de aliviar. Si necesita un respiro, coloque a su hijo/a en la cuna u otro lugar seguro y descanse durante unos minutos. Es importante que cuide de sí mismo/a. </w:t>
      </w:r>
      <w:r>
        <w:lastRenderedPageBreak/>
        <w:t>Para obtener más información acerca de cómo cuidarse a sí mismo/</w:t>
      </w:r>
      <w:proofErr w:type="gramStart"/>
      <w:r>
        <w:t>a</w:t>
      </w:r>
      <w:proofErr w:type="gramEnd"/>
      <w:r>
        <w:t xml:space="preserve">, descargue la </w:t>
      </w:r>
      <w:r w:rsidRPr="00293984">
        <w:rPr>
          <w:i/>
          <w:iCs/>
        </w:rPr>
        <w:t xml:space="preserve">Hoja informativa 14: Autocuidado de los padres y cuidadores </w:t>
      </w:r>
      <w:r>
        <w:t xml:space="preserve">del </w:t>
      </w:r>
      <w:hyperlink r:id="rId18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&lt;https://www.betterhealth.vic.gov.au/child-health&gt;.</w:t>
      </w:r>
    </w:p>
    <w:bookmarkEnd w:id="2"/>
    <w:p w14:paraId="194FFC10" w14:textId="7DDBD76B" w:rsidR="00820A1E" w:rsidRPr="004F31E0" w:rsidRDefault="00790998" w:rsidP="006F4023">
      <w:pPr>
        <w:pStyle w:val="Heading1"/>
      </w:pPr>
      <w:r>
        <w:t>Estrategias para ayudar a su bebé a calmarse y dormir</w:t>
      </w:r>
    </w:p>
    <w:p w14:paraId="5F3B5361" w14:textId="73E5801D" w:rsidR="00D80789" w:rsidRPr="00B124AA" w:rsidRDefault="00820A1E" w:rsidP="00820A1E">
      <w:pPr>
        <w:pStyle w:val="DHHSbody"/>
        <w:rPr>
          <w:rFonts w:cs="Arial"/>
        </w:rPr>
      </w:pPr>
      <w:bookmarkStart w:id="3" w:name="_Hlk27744591"/>
      <w:r>
        <w:t xml:space="preserve">Desde aproximadamente los seis meses de edad, los patrones de sueño de su bebé empiezan poco a poco a parecerse más a los de los adultos. Suelen dormir en períodos más largos </w:t>
      </w:r>
      <w:bookmarkStart w:id="4" w:name="_GoBack"/>
      <w:bookmarkEnd w:id="4"/>
      <w:r>
        <w:t>durante la noche ya que no necesitan alimentarse tan a menudo.</w:t>
      </w:r>
    </w:p>
    <w:p w14:paraId="08C50D29" w14:textId="5E0B7274" w:rsidR="00820A1E" w:rsidRPr="00B124AA" w:rsidRDefault="00820A1E" w:rsidP="006F4023">
      <w:pPr>
        <w:pStyle w:val="DHHSbody"/>
        <w:rPr>
          <w:rFonts w:cs="Arial"/>
        </w:rPr>
      </w:pPr>
      <w:r>
        <w:t>Cada bebé es diferente y puede que algunos bebés sigan despertándose a mitad de la noche.</w:t>
      </w:r>
    </w:p>
    <w:p w14:paraId="594F1229" w14:textId="312F765B" w:rsidR="00627D24" w:rsidRPr="00CA5E6B" w:rsidRDefault="00627D24" w:rsidP="00B124AA">
      <w:pPr>
        <w:pStyle w:val="DHHSbody"/>
        <w:rPr>
          <w:rFonts w:eastAsia="Times New Roman" w:cs="Arial"/>
          <w:color w:val="000000"/>
        </w:rPr>
      </w:pPr>
      <w:r>
        <w:t>Se recomienda que los padres se muestren receptivos ante las necesidades del bebé. Calmar al bebé de manera receptiva significa responder a las necesidades de consuelo de su bebé mientras le ayuda a dormirse usando las estrategias adecuadas.</w:t>
      </w:r>
    </w:p>
    <w:p w14:paraId="4978988B" w14:textId="429928CC" w:rsidR="00627D24" w:rsidRPr="00CA5E6B" w:rsidRDefault="00627D24" w:rsidP="0032588C">
      <w:pPr>
        <w:pStyle w:val="DHHSbodyafterbullets"/>
        <w:rPr>
          <w:rFonts w:cs="Arial"/>
        </w:rPr>
      </w:pPr>
      <w:r>
        <w:t>Puede hacerlo conociendo las señales de cansancio de su bebé (</w:t>
      </w:r>
      <w:r w:rsidRPr="00293984">
        <w:rPr>
          <w:i/>
          <w:iCs/>
        </w:rPr>
        <w:t>Hoja informativa 7 u 8: Prevención de los problemas de sueño</w:t>
      </w:r>
      <w:r>
        <w:t xml:space="preserve">. Disponible en </w:t>
      </w:r>
      <w:hyperlink r:id="rId19" w:history="1">
        <w:r>
          <w:rPr>
            <w:rStyle w:val="Hyperlink"/>
          </w:rPr>
          <w:t>Better Health Channel</w:t>
        </w:r>
      </w:hyperlink>
      <w:r>
        <w:t xml:space="preserve"> &lt;https://www.betterhealth.vic.gov.au/child-health&gt;) y la intensidad de su llanto. Es importante que su hijo/a sepa que usted está emocional y físicamente disponible si se angustia.</w:t>
      </w:r>
    </w:p>
    <w:p w14:paraId="3280EAAF" w14:textId="0B343CE0" w:rsidR="00627D24" w:rsidRPr="00CA5E6B" w:rsidRDefault="00627D24" w:rsidP="00627D24">
      <w:pPr>
        <w:pStyle w:val="DHHSbody"/>
        <w:rPr>
          <w:rFonts w:cs="Arial"/>
        </w:rPr>
      </w:pPr>
      <w:r>
        <w:t xml:space="preserve">Desarrollar entornos y rutinas de sueño positivos también puede ayudar a su hijo/a </w:t>
      </w:r>
      <w:proofErr w:type="spellStart"/>
      <w:r>
        <w:t>a</w:t>
      </w:r>
      <w:proofErr w:type="spellEnd"/>
      <w:r>
        <w:t xml:space="preserve"> la hora de dormir. </w:t>
      </w:r>
    </w:p>
    <w:p w14:paraId="7EBBD934" w14:textId="203D54CA" w:rsidR="00CA1699" w:rsidRPr="00CA5E6B" w:rsidRDefault="00627D24" w:rsidP="006F4023">
      <w:pPr>
        <w:pStyle w:val="DHHSbody"/>
        <w:rPr>
          <w:rFonts w:cs="Arial"/>
        </w:rPr>
      </w:pPr>
      <w:r>
        <w:t>Cada bebé y familia es diferente así que debe usar una estrategia con la que se sienta cómodo/a y que, además, se adapte a su familia y a su bebé.</w:t>
      </w:r>
      <w:bookmarkEnd w:id="3"/>
      <w:r>
        <w:t xml:space="preserve"> </w:t>
      </w:r>
    </w:p>
    <w:p w14:paraId="4190608A" w14:textId="77777777" w:rsidR="00820A1E" w:rsidRPr="00CA5E6B" w:rsidRDefault="00820A1E" w:rsidP="006F4023">
      <w:pPr>
        <w:pStyle w:val="Heading2"/>
      </w:pPr>
      <w:r>
        <w:t>Presencia parental</w:t>
      </w:r>
    </w:p>
    <w:p w14:paraId="024E572E" w14:textId="1E43B7D5" w:rsidR="00790998" w:rsidRPr="00CA5E6B" w:rsidRDefault="00790998" w:rsidP="00790998">
      <w:pPr>
        <w:pStyle w:val="DHHSbody"/>
      </w:pPr>
      <w:bookmarkStart w:id="5" w:name="_Hlk27744782"/>
      <w:r>
        <w:t>La presencia parental consiste en usar su presencia para ayudar a su bebé a calmarse por sí mismo/a.</w:t>
      </w:r>
    </w:p>
    <w:p w14:paraId="5D94F8C3" w14:textId="6C6BD7A6" w:rsidR="00790998" w:rsidRPr="00CA5E6B" w:rsidRDefault="00820A1E" w:rsidP="00790998">
      <w:pPr>
        <w:pStyle w:val="DHHSbody"/>
      </w:pPr>
      <w:r>
        <w:t>Hay estudios que muestran que esta estrategia es efectiva, pero puede tomar más tiempo que otras estrategias para reducir los problemas de sueño.</w:t>
      </w:r>
    </w:p>
    <w:p w14:paraId="6101A330" w14:textId="799F338B" w:rsidR="00790998" w:rsidRPr="00CA5E6B" w:rsidRDefault="00790998" w:rsidP="00790998">
      <w:pPr>
        <w:pStyle w:val="DHHSbody"/>
      </w:pPr>
      <w:r>
        <w:t>También es más difícil para los padres, ya que deben permanecer en la habitación del bebé entre siete y 10 días cuando el bebé esté despierto/a, para que este note su presencia.</w:t>
      </w:r>
    </w:p>
    <w:p w14:paraId="5AD46A25" w14:textId="6624AA14" w:rsidR="00820A1E" w:rsidRDefault="00820A1E" w:rsidP="00790998">
      <w:pPr>
        <w:pStyle w:val="DHHSbody"/>
      </w:pPr>
      <w:r>
        <w:t>Sin embargo, no debe interactuar con su bebé al usar la presencia parental. El objetivo es romper el vínculo entre la conducta a la hora de dormir de su bebé y su atención.</w:t>
      </w:r>
    </w:p>
    <w:p w14:paraId="3C1B63C5" w14:textId="1EBC78F5" w:rsidR="008C0570" w:rsidRPr="003F4503" w:rsidRDefault="008C0570" w:rsidP="006F4023">
      <w:pPr>
        <w:pStyle w:val="Heading3"/>
      </w:pPr>
      <w:r>
        <w:t>Cómo utilizar la presencia parental</w:t>
      </w:r>
    </w:p>
    <w:p w14:paraId="21F8E961" w14:textId="45040207" w:rsidR="00820A1E" w:rsidRPr="003F4503" w:rsidRDefault="00820A1E" w:rsidP="006F4023">
      <w:pPr>
        <w:pStyle w:val="DHHSbullet1"/>
      </w:pPr>
      <w:r>
        <w:t>Decida cuál será la hora apropiada de irse a dormir.</w:t>
      </w:r>
    </w:p>
    <w:p w14:paraId="651E0334" w14:textId="5378A3D2" w:rsidR="00820A1E" w:rsidRPr="003F4503" w:rsidRDefault="00820A1E" w:rsidP="006F4023">
      <w:pPr>
        <w:pStyle w:val="DHHSbullet1"/>
      </w:pPr>
      <w:r>
        <w:t>Empiece una rutina positiva de sueño, como darle una ducha caliente y leerle un libro.</w:t>
      </w:r>
    </w:p>
    <w:p w14:paraId="4B6DE158" w14:textId="47214AE1" w:rsidR="00820A1E" w:rsidRPr="003F4503" w:rsidRDefault="00820A1E" w:rsidP="006F4023">
      <w:pPr>
        <w:pStyle w:val="DHHSbullet1"/>
      </w:pPr>
      <w:r>
        <w:t>Acueste a su bebé en la cuna, preferiblemente cuando esté aún despierto/a o somnoliento/a.</w:t>
      </w:r>
    </w:p>
    <w:p w14:paraId="516AC5AF" w14:textId="74251A99" w:rsidR="00820A1E" w:rsidRPr="003F4503" w:rsidRDefault="00820A1E" w:rsidP="006F4023">
      <w:pPr>
        <w:pStyle w:val="DHHSbullet1"/>
      </w:pPr>
      <w:r>
        <w:t>Dele a su bebé unas palmaditas suaves y las buenas noches.</w:t>
      </w:r>
    </w:p>
    <w:p w14:paraId="082EA6D1" w14:textId="3E7615DC" w:rsidR="00820A1E" w:rsidRPr="003F4503" w:rsidRDefault="00790998" w:rsidP="006F4023">
      <w:pPr>
        <w:pStyle w:val="DHHSbullet1"/>
      </w:pPr>
      <w:r>
        <w:t>Acuéstese en la habitación de su bebé con una luz nocturna encendida y simule dormir donde su bebé pueda verlo/a.</w:t>
      </w:r>
    </w:p>
    <w:p w14:paraId="00C2440C" w14:textId="1B4222E6" w:rsidR="00820A1E" w:rsidRPr="003F4503" w:rsidRDefault="00820A1E" w:rsidP="006F4023">
      <w:pPr>
        <w:pStyle w:val="DHHSbullet1"/>
      </w:pPr>
      <w:r>
        <w:t>Si su bebé se despierta durante la noche y está angustiado/a, haga ruidos o movimientos leves, como toser o darse la vuelta, para que el bebé note su presencia.</w:t>
      </w:r>
    </w:p>
    <w:p w14:paraId="37B9229A" w14:textId="73FDBC88" w:rsidR="00820A1E" w:rsidRPr="003F4503" w:rsidRDefault="00820A1E" w:rsidP="006F4023">
      <w:pPr>
        <w:pStyle w:val="DHHSbullet1"/>
      </w:pPr>
      <w:r>
        <w:t>Si su bebé se angustia mucho, tranquilícelo/a con palabras suaves y tocándolo/a, pero trate de no cargarlo/a.</w:t>
      </w:r>
    </w:p>
    <w:p w14:paraId="54714829" w14:textId="382382F4" w:rsidR="00820A1E" w:rsidRPr="003F4503" w:rsidRDefault="00820A1E" w:rsidP="006F4023">
      <w:pPr>
        <w:pStyle w:val="DHHSbullet1"/>
      </w:pPr>
      <w:r>
        <w:t>Después de uno o dos minutos, acuéstese y finja dormir.</w:t>
      </w:r>
    </w:p>
    <w:p w14:paraId="18EA2683" w14:textId="6379C8FD" w:rsidR="00820A1E" w:rsidRPr="003F4503" w:rsidRDefault="00820A1E" w:rsidP="006F4023">
      <w:pPr>
        <w:pStyle w:val="DHHSbullet1"/>
      </w:pPr>
      <w:r>
        <w:t>Continúe con esta práctica cada vez que su bebé se despierte y muestre angustia. Repita el proceso para las siestas diurnas.</w:t>
      </w:r>
    </w:p>
    <w:p w14:paraId="69D42C5B" w14:textId="7A89B61A" w:rsidR="00820A1E" w:rsidRPr="003F4503" w:rsidRDefault="00820A1E" w:rsidP="006F4023">
      <w:pPr>
        <w:pStyle w:val="DHHSbullet1"/>
      </w:pPr>
      <w:r>
        <w:t>Continúe con esta estrategia durante siete noches.</w:t>
      </w:r>
    </w:p>
    <w:p w14:paraId="0BB684D1" w14:textId="16F3FAC2" w:rsidR="00820A1E" w:rsidRPr="003F4503" w:rsidRDefault="00820A1E" w:rsidP="006F4023">
      <w:pPr>
        <w:pStyle w:val="DHHSbullet1"/>
      </w:pPr>
      <w:r>
        <w:t>Después de tres noches seguidas de trastornos mínimos del sueño, puede regresar a su habitación.</w:t>
      </w:r>
    </w:p>
    <w:p w14:paraId="7411ECA9" w14:textId="256DAF4C" w:rsidR="00820A1E" w:rsidRDefault="00820A1E" w:rsidP="006F4023">
      <w:pPr>
        <w:pStyle w:val="DHHSbullet1"/>
      </w:pPr>
      <w:r>
        <w:t>Si el sueño de su bebé se interrumpe nuevamente, puede reintroducir la estrategia.</w:t>
      </w:r>
    </w:p>
    <w:p w14:paraId="18A8C861" w14:textId="77777777" w:rsidR="00777DEE" w:rsidRPr="003F4503" w:rsidRDefault="00777DEE" w:rsidP="00777DEE">
      <w:pPr>
        <w:pStyle w:val="DHHSbullet1"/>
        <w:numPr>
          <w:ilvl w:val="0"/>
          <w:numId w:val="0"/>
        </w:numPr>
      </w:pPr>
    </w:p>
    <w:bookmarkEnd w:id="5"/>
    <w:p w14:paraId="58975037" w14:textId="77777777" w:rsidR="00820A1E" w:rsidRPr="003F4503" w:rsidRDefault="00820A1E" w:rsidP="006F4023">
      <w:pPr>
        <w:pStyle w:val="Heading2"/>
      </w:pPr>
      <w:r>
        <w:t>Alejarse paulatinamente</w:t>
      </w:r>
    </w:p>
    <w:p w14:paraId="6098D959" w14:textId="77777777" w:rsidR="008C0570" w:rsidRDefault="00820A1E" w:rsidP="00790998">
      <w:pPr>
        <w:pStyle w:val="DHHSbody"/>
      </w:pPr>
      <w:bookmarkStart w:id="6" w:name="_Hlk27744947"/>
      <w:r>
        <w:t xml:space="preserve">La práctica de alejarse paulatinamente es parecida a la estrategia de presencia parental. Puede ser útil si no desea dormir en la habitación de su bebé, pero le resulta difícil dejarlo/a llorar incluso durante unos minutos. </w:t>
      </w:r>
    </w:p>
    <w:p w14:paraId="3FED37EE" w14:textId="18C87D21" w:rsidR="00820A1E" w:rsidRDefault="001801A5" w:rsidP="00790998">
      <w:pPr>
        <w:pStyle w:val="DHHSbody"/>
      </w:pPr>
      <w:r>
        <w:t xml:space="preserve">Si usa esta estrategia, pueden pasar de una a tres semanas hasta que su bebé pueda irse a dormir solo/a. </w:t>
      </w:r>
    </w:p>
    <w:p w14:paraId="1178060D" w14:textId="494E7EB5" w:rsidR="008C0570" w:rsidRPr="004F31E0" w:rsidRDefault="008C0570" w:rsidP="006F4023">
      <w:pPr>
        <w:pStyle w:val="Heading3"/>
      </w:pPr>
      <w:r>
        <w:t>Cómo aplicar la estrategia de alejarse paulatinamente</w:t>
      </w:r>
    </w:p>
    <w:p w14:paraId="1506BA46" w14:textId="1548F986" w:rsidR="000D673B" w:rsidRDefault="000D673B" w:rsidP="000D673B">
      <w:pPr>
        <w:pStyle w:val="DHHSbody"/>
      </w:pPr>
      <w:r>
        <w:t>Tendrá más éxito si planifica con anticipación y se toma su tiempo para avanzar en cada paso de la estrategia:</w:t>
      </w:r>
    </w:p>
    <w:p w14:paraId="0A877929" w14:textId="076A5335" w:rsidR="00820A1E" w:rsidRPr="003F4503" w:rsidRDefault="00820A1E" w:rsidP="006F4023">
      <w:pPr>
        <w:pStyle w:val="DHHSbullet1"/>
      </w:pPr>
      <w:r>
        <w:t>Decida cuál será la hora apropiada de irse a dormir.</w:t>
      </w:r>
    </w:p>
    <w:p w14:paraId="0A3FC941" w14:textId="41DB85AE" w:rsidR="00820A1E" w:rsidRPr="003F4503" w:rsidRDefault="00820A1E" w:rsidP="006F4023">
      <w:pPr>
        <w:pStyle w:val="DHHSbullet1"/>
      </w:pPr>
      <w:r>
        <w:t>Empiece una rutina positiva de sueño, como darle una ducha caliente y leer.</w:t>
      </w:r>
    </w:p>
    <w:p w14:paraId="4C186E4C" w14:textId="3DA0A6C3" w:rsidR="00820A1E" w:rsidRPr="003F4503" w:rsidRDefault="00820A1E" w:rsidP="006F4023">
      <w:pPr>
        <w:pStyle w:val="DHHSbullet1"/>
      </w:pPr>
      <w:r>
        <w:t>Acuéstelo/a en la cuna cuando esté cansado/a pero aún no se haya dormido y dele las buenas noches.</w:t>
      </w:r>
    </w:p>
    <w:p w14:paraId="2FAC8623" w14:textId="77777777" w:rsidR="000D673B" w:rsidRDefault="000D673B" w:rsidP="000D673B">
      <w:pPr>
        <w:pStyle w:val="DHHSbody"/>
      </w:pPr>
    </w:p>
    <w:p w14:paraId="604C2F7A" w14:textId="2B9935AA" w:rsidR="00820A1E" w:rsidRPr="003F4503" w:rsidRDefault="008C0570" w:rsidP="000D673B">
      <w:pPr>
        <w:pStyle w:val="DHHSbody"/>
      </w:pPr>
      <w:r>
        <w:t>Siga los siguientes pasos en orden. Cada paso puede tomar entre dos y tres noches para que su bebé se acostumbre a quedarse dormido/a siguiendo esta estrategia antes de poder proceder con el siguiente paso:</w:t>
      </w:r>
    </w:p>
    <w:p w14:paraId="65C63B4D" w14:textId="10C83389" w:rsidR="00820A1E" w:rsidRPr="003F4503" w:rsidRDefault="00820A1E" w:rsidP="00117B4E">
      <w:pPr>
        <w:pStyle w:val="DHHSbullet2"/>
        <w:numPr>
          <w:ilvl w:val="1"/>
          <w:numId w:val="30"/>
        </w:numPr>
      </w:pPr>
      <w:r>
        <w:t>Acuéstese o siéntese junto al bebé y dele palmaditas o acarícielo/a suavemente hasta que se duerma. Después, salga de la habitación.</w:t>
      </w:r>
    </w:p>
    <w:p w14:paraId="00DDECF7" w14:textId="53DBD414" w:rsidR="00820A1E" w:rsidRPr="003F4503" w:rsidRDefault="00820A1E" w:rsidP="00117B4E">
      <w:pPr>
        <w:pStyle w:val="DHHSbullet2"/>
        <w:numPr>
          <w:ilvl w:val="1"/>
          <w:numId w:val="30"/>
        </w:numPr>
      </w:pPr>
      <w:r>
        <w:t>Coloque una silla al lado de la cuna y siéntese sin tocar al bebé. Espere hasta que su bebé se duerma para salir de la habitación.</w:t>
      </w:r>
    </w:p>
    <w:p w14:paraId="5CD87A19" w14:textId="69509A9A" w:rsidR="00820A1E" w:rsidRPr="003F4503" w:rsidRDefault="00820A1E" w:rsidP="00117B4E">
      <w:pPr>
        <w:pStyle w:val="DHHSbullet2"/>
        <w:numPr>
          <w:ilvl w:val="1"/>
          <w:numId w:val="30"/>
        </w:numPr>
      </w:pPr>
      <w:r>
        <w:t>Siéntese cada vez más lejos de la cama/cuna. Espere hasta que su bebé se duerma para salir de la habitación.</w:t>
      </w:r>
    </w:p>
    <w:p w14:paraId="77D0FE07" w14:textId="661B591A" w:rsidR="00820A1E" w:rsidRDefault="00820A1E" w:rsidP="00117B4E">
      <w:pPr>
        <w:pStyle w:val="DHHSbullet2"/>
        <w:numPr>
          <w:ilvl w:val="1"/>
          <w:numId w:val="30"/>
        </w:numPr>
      </w:pPr>
      <w:r>
        <w:t>Cuando llegue el momento, sitúe la silla fuera de la puerta del dormitorio.</w:t>
      </w:r>
    </w:p>
    <w:p w14:paraId="4CF35FD7" w14:textId="5BBD9884" w:rsidR="000D673B" w:rsidRDefault="000D673B" w:rsidP="000D673B">
      <w:pPr>
        <w:pStyle w:val="DHHSbody"/>
      </w:pPr>
      <w:r>
        <w:t xml:space="preserve">Si el bebé se despierta, repita el paso que utilizaba a la hora de dormir para ayudarlo/a </w:t>
      </w:r>
      <w:proofErr w:type="spellStart"/>
      <w:r>
        <w:t>a</w:t>
      </w:r>
      <w:proofErr w:type="spellEnd"/>
      <w:r>
        <w:t xml:space="preserve"> calmarse. </w:t>
      </w:r>
    </w:p>
    <w:p w14:paraId="0BEFF5CC" w14:textId="77777777" w:rsidR="00777DEE" w:rsidRPr="003F4503" w:rsidRDefault="00777DEE" w:rsidP="000D673B">
      <w:pPr>
        <w:pStyle w:val="DHHSbody"/>
      </w:pPr>
    </w:p>
    <w:p w14:paraId="264050EB" w14:textId="77777777" w:rsidR="003C514F" w:rsidRPr="00CA5E6B" w:rsidRDefault="003C514F" w:rsidP="00A478D9">
      <w:pPr>
        <w:pStyle w:val="Heading2"/>
      </w:pPr>
      <w:bookmarkStart w:id="7" w:name="_Hlk27745286"/>
      <w:bookmarkEnd w:id="6"/>
      <w:r>
        <w:t>Calmar a su bebé de forma receptiva: disminuir la ayuda que necesita su hijo/a para calmarse</w:t>
      </w:r>
    </w:p>
    <w:p w14:paraId="3B825392" w14:textId="77777777" w:rsidR="00A54765" w:rsidRPr="00CA5E6B" w:rsidRDefault="003C514F" w:rsidP="00A54765">
      <w:pPr>
        <w:pStyle w:val="xp1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Calmar a su bebé de forma receptiva significa responder a las necesidades de consuelo de su bebé mientras le ayuda a dormirse. Entre los 6 y los 9 meses, puede empezar a reducir la ayuda receptiva que ofrece su bebé para que se calme, pasando de forma gradual de su método a actual a otros métodos menos intensivos. Este enfoque paulatino ayuda a su bebé a aprender de manera fácil nuevas formas de calmarse. </w:t>
      </w:r>
    </w:p>
    <w:p w14:paraId="2185277B" w14:textId="21B4B048" w:rsidR="00A54765" w:rsidRPr="00CA5E6B" w:rsidRDefault="00A54765" w:rsidP="00A54765">
      <w:pPr>
        <w:pStyle w:val="xp1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Puede encontrar más sugerencias sobre cómo calmar a su bebé de forma receptiva en </w:t>
      </w:r>
      <w:r w:rsidR="002845E7" w:rsidRPr="00CA5E6B">
        <w:rPr>
          <w:rFonts w:ascii="Arial" w:hAnsi="Arial"/>
          <w:sz w:val="20"/>
          <w:szCs w:val="20"/>
          <w:u w:val="single"/>
        </w:rPr>
        <w:t>raisingchildren.net.au</w:t>
      </w:r>
      <w:r>
        <w:rPr>
          <w:rFonts w:ascii="Arial" w:hAnsi="Arial"/>
          <w:sz w:val="20"/>
        </w:rPr>
        <w:t>:</w:t>
      </w:r>
    </w:p>
    <w:p w14:paraId="085A92DD" w14:textId="77777777" w:rsidR="00A54765" w:rsidRPr="00CA5E6B" w:rsidRDefault="00A54765" w:rsidP="003C514F">
      <w:pPr>
        <w:pStyle w:val="xp1"/>
        <w:shd w:val="clear" w:color="auto" w:fill="FFFFFF"/>
        <w:rPr>
          <w:rFonts w:ascii="Arial" w:hAnsi="Arial" w:cs="Arial"/>
          <w:sz w:val="20"/>
          <w:szCs w:val="20"/>
        </w:rPr>
      </w:pPr>
    </w:p>
    <w:p w14:paraId="3CBDE742" w14:textId="77777777" w:rsidR="00A54765" w:rsidRPr="00443079" w:rsidRDefault="00A54765" w:rsidP="00A54765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&lt; </w:t>
      </w:r>
      <w:hyperlink r:id="rId20" w:history="1">
        <w:r>
          <w:rPr>
            <w:rStyle w:val="Hyperlink"/>
            <w:rFonts w:ascii="Arial" w:hAnsi="Arial"/>
            <w:color w:val="auto"/>
          </w:rPr>
          <w:t>https://raisingchildren.net.au/babies/sleep/settling-routines/responsive-settling-at-6-18-months-reducing-settling-help</w:t>
        </w:r>
      </w:hyperlink>
      <w:r>
        <w:rPr>
          <w:rFonts w:ascii="Arial" w:hAnsi="Arial"/>
        </w:rPr>
        <w:t>&gt;</w:t>
      </w:r>
    </w:p>
    <w:p w14:paraId="36AAF1F9" w14:textId="77777777" w:rsidR="003C514F" w:rsidRDefault="003C514F" w:rsidP="00627D24">
      <w:pPr>
        <w:pStyle w:val="DHHSbody"/>
      </w:pPr>
    </w:p>
    <w:p w14:paraId="7FB3CDD3" w14:textId="3385E47E" w:rsidR="003C514F" w:rsidRPr="003F4503" w:rsidRDefault="00820A1E" w:rsidP="006F4023">
      <w:pPr>
        <w:pStyle w:val="DHHSbodyafterbullets"/>
      </w:pPr>
      <w:r>
        <w:t xml:space="preserve">Si no hay mejoría después de probar diferentes métodos durante una o dos semanas, hable con su enfermera de salud materno-infantil, con su doctor/a, o llame a Maternal and </w:t>
      </w:r>
      <w:proofErr w:type="spellStart"/>
      <w:r>
        <w:t>Child</w:t>
      </w:r>
      <w:proofErr w:type="spellEnd"/>
      <w:r>
        <w:t xml:space="preserve"> Health Line (línea telefónica materno-infantil) al siguiente número: 13 22 29.</w:t>
      </w:r>
    </w:p>
    <w:bookmarkEnd w:id="7"/>
    <w:p w14:paraId="61EF0D6F" w14:textId="6EA1E1D6" w:rsidR="00C41BEC" w:rsidRDefault="00C41BEC" w:rsidP="006F4023">
      <w:pPr>
        <w:pStyle w:val="DHHSref"/>
        <w:rPr>
          <w:rStyle w:val="Hyperlink"/>
          <w:rFonts w:ascii="Univers 45 Light" w:eastAsia="Calibri" w:hAnsi="Univers 45 Light" w:cs="Calibri"/>
          <w:sz w:val="12"/>
          <w:szCs w:val="12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2802E3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A04092" w:rsidRDefault="00B42EE2" w:rsidP="00B42EE2">
            <w:pPr>
              <w:pStyle w:val="DHHSaccessibilitypara"/>
            </w:pPr>
            <w:r>
              <w:lastRenderedPageBreak/>
              <w:t xml:space="preserve">Para recibir este formulario en un formato accesible </w:t>
            </w:r>
            <w:hyperlink r:id="rId21" w:history="1">
              <w:r>
                <w:rPr>
                  <w:rStyle w:val="Hyperlink"/>
                </w:rPr>
                <w:t xml:space="preserve"> envíe un correo electrónico a Maternal and Child Health and Parenting</w:t>
              </w:r>
            </w:hyperlink>
            <w:r>
              <w:t xml:space="preserve"> &lt;MCH@dhhs.vic.gov.au&gt;.</w:t>
            </w:r>
          </w:p>
          <w:p w14:paraId="5A02407D" w14:textId="77777777" w:rsidR="00B42EE2" w:rsidRPr="00C31117" w:rsidRDefault="00B42EE2" w:rsidP="00B42EE2">
            <w:pPr>
              <w:pStyle w:val="DHHSbody"/>
            </w:pPr>
            <w:r>
              <w:t xml:space="preserve">Autorizado y publicado por el gobierno de Victoria, 1 </w:t>
            </w:r>
            <w:proofErr w:type="spellStart"/>
            <w:r>
              <w:t>Treasury</w:t>
            </w:r>
            <w:proofErr w:type="spellEnd"/>
            <w:r>
              <w:t xml:space="preserve"> Place, Melbourne.</w:t>
            </w:r>
          </w:p>
          <w:p w14:paraId="2370F41F" w14:textId="39C2F3EE" w:rsidR="00B42EE2" w:rsidRPr="00C31117" w:rsidRDefault="00B42EE2" w:rsidP="00B42EE2">
            <w:pPr>
              <w:pStyle w:val="DHHSbody"/>
            </w:pPr>
            <w:r>
              <w:t xml:space="preserve">© Estado de Victoria, Australia, Departamento de Salud y Servicios Humanos (DHHS) </w:t>
            </w:r>
            <w:r>
              <w:rPr>
                <w:color w:val="000000" w:themeColor="text1"/>
              </w:rPr>
              <w:t xml:space="preserve"> Septiembre de 2019. </w:t>
            </w:r>
          </w:p>
          <w:p w14:paraId="33DF050C" w14:textId="7F34371B" w:rsidR="006254F8" w:rsidRPr="00B44616" w:rsidRDefault="00B42EE2" w:rsidP="005C54B5">
            <w:pPr>
              <w:pStyle w:val="DHHSbody"/>
              <w:rPr>
                <w:lang w:val="en-AU"/>
              </w:rPr>
            </w:pPr>
            <w:proofErr w:type="spellStart"/>
            <w:r w:rsidRPr="00B44616">
              <w:rPr>
                <w:lang w:val="en-AU"/>
              </w:rPr>
              <w:t>Disponible</w:t>
            </w:r>
            <w:proofErr w:type="spellEnd"/>
            <w:r w:rsidRPr="00B44616">
              <w:rPr>
                <w:lang w:val="en-AU"/>
              </w:rPr>
              <w:t xml:space="preserve"> </w:t>
            </w:r>
            <w:proofErr w:type="spellStart"/>
            <w:r w:rsidRPr="00B44616">
              <w:rPr>
                <w:lang w:val="en-AU"/>
              </w:rPr>
              <w:t>en</w:t>
            </w:r>
            <w:proofErr w:type="spellEnd"/>
            <w:r w:rsidRPr="00B44616">
              <w:rPr>
                <w:lang w:val="en-AU"/>
              </w:rPr>
              <w:t xml:space="preserve"> </w:t>
            </w:r>
            <w:hyperlink r:id="rId22" w:history="1">
              <w:r w:rsidRPr="00B44616">
                <w:rPr>
                  <w:rStyle w:val="Hyperlink"/>
                  <w:lang w:val="en-AU"/>
                </w:rPr>
                <w:t>Better Health Channel</w:t>
              </w:r>
            </w:hyperlink>
            <w:r w:rsidRPr="00B44616">
              <w:rPr>
                <w:lang w:val="en-AU"/>
              </w:rPr>
              <w:t xml:space="preserve"> &lt;https://www.betterhealth.vic.gov.au/child-health&gt;</w:t>
            </w:r>
          </w:p>
          <w:p w14:paraId="12C0D788" w14:textId="3E226EC6" w:rsidR="004A0350" w:rsidRPr="002802E3" w:rsidRDefault="004A0350" w:rsidP="005C54B5">
            <w:pPr>
              <w:pStyle w:val="DHHSbody"/>
            </w:pPr>
            <w:r>
              <w:t xml:space="preserve">Esta hoja informativa se basa en la investigación llevada a cabo por KPMG en representación del Departamento de Salud y Servicios Humanos (DHHS). La investigación incluyó una revisión comprehensiva de investigaciones contemporáneas, así como de los enfoques e intervenciones empíricos relativos al sueño y la calma durante la primera infancia. El estudio consideró diferentes estrategias apropiadas según el desarrollo y la diversidad cultural. Descargue el informe completo de la investigación en la </w:t>
            </w:r>
            <w:hyperlink r:id="rId23" w:history="1">
              <w:r>
                <w:rPr>
                  <w:rStyle w:val="Hyperlink"/>
                </w:rPr>
                <w:t xml:space="preserve"> página web del servicio MCH (Maternal and Child Health) </w:t>
              </w:r>
            </w:hyperlink>
            <w:r>
              <w:t xml:space="preserve"> &lt;https://www2.health.vic.gov.au/maternal-child-health&gt;.</w:t>
            </w:r>
          </w:p>
        </w:tc>
      </w:tr>
    </w:tbl>
    <w:p w14:paraId="6248AC03" w14:textId="77777777" w:rsidR="00B2752E" w:rsidRPr="00906490" w:rsidRDefault="00B2752E" w:rsidP="00FF6D9D">
      <w:pPr>
        <w:pStyle w:val="DHHSbody"/>
      </w:pPr>
    </w:p>
    <w:sectPr w:rsidR="00B2752E" w:rsidRPr="00906490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A7CB" w14:textId="77777777" w:rsidR="00A805C8" w:rsidRDefault="00A805C8">
      <w:r>
        <w:separator/>
      </w:r>
    </w:p>
  </w:endnote>
  <w:endnote w:type="continuationSeparator" w:id="0">
    <w:p w14:paraId="1B0901BE" w14:textId="77777777" w:rsidR="00A805C8" w:rsidRDefault="00A8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3E3911FA" w:rsidR="00770BA8" w:rsidRPr="00F65AA9" w:rsidRDefault="00DD294A" w:rsidP="0051568D">
    <w:pPr>
      <w:pStyle w:val="DHHS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38A8C" wp14:editId="607F7E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0ee42fa8a696b048299b38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D9823" w14:textId="2B049A59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738A8C" id="_x0000_t202" coordsize="21600,21600" o:spt="202" path="m,l,21600r21600,l21600,xe">
              <v:stroke joinstyle="miter"/>
              <v:path gradientshapeok="t" o:connecttype="rect"/>
            </v:shapetype>
            <v:shape id="MSIPCM60ee42fa8a696b048299b38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9DD9823" w14:textId="2B049A59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7C8" w14:textId="3F420989" w:rsidR="00A635E1" w:rsidRDefault="00DD294A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374B179" wp14:editId="04F210A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6124e119e3c9cb9d8352be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6BCA0C" w14:textId="0CEFBF1F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4B179" id="_x0000_t202" coordsize="21600,21600" o:spt="202" path="m,l,21600r21600,l21600,xe">
              <v:stroke joinstyle="miter"/>
              <v:path gradientshapeok="t" o:connecttype="rect"/>
            </v:shapetype>
            <v:shape id="MSIPCM06124e119e3c9cb9d8352be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A6BCA0C" w14:textId="0CEFBF1F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4AEECF7B" w:rsidR="00770BA8" w:rsidRPr="00293984" w:rsidRDefault="00DD294A" w:rsidP="00293984">
    <w:pPr>
      <w:pStyle w:val="DHHSfooter"/>
      <w:rPr>
        <w:sz w:val="16"/>
        <w:szCs w:val="16"/>
        <w:lang w:val="en-AU"/>
      </w:rPr>
    </w:pPr>
    <w:r w:rsidRPr="00293984">
      <w:rPr>
        <w:noProof/>
        <w:sz w:val="16"/>
        <w:szCs w:val="16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BD66F5" wp14:editId="497CEE9C">
              <wp:simplePos x="0" y="0"/>
              <wp:positionH relativeFrom="page">
                <wp:posOffset>48895</wp:posOffset>
              </wp:positionH>
              <wp:positionV relativeFrom="page">
                <wp:posOffset>10266485</wp:posOffset>
              </wp:positionV>
              <wp:extent cx="7560310" cy="311785"/>
              <wp:effectExtent l="0" t="0" r="0" b="12065"/>
              <wp:wrapNone/>
              <wp:docPr id="3" name="MSIPCMeb98424daee7d82589b3303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03917" w14:textId="34945408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</w:rPr>
                            <w:t>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66F5" id="_x0000_t202" coordsize="21600,21600" o:spt="202" path="m,l,21600r21600,l21600,xe">
              <v:stroke joinstyle="miter"/>
              <v:path gradientshapeok="t" o:connecttype="rect"/>
            </v:shapetype>
            <v:shape id="MSIPCMeb98424daee7d82589b3303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3.85pt;margin-top:808.4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" o:allowincell="f" filled="f" stroked="f" strokeweight=".5pt">
              <v:textbox inset=",0,,0">
                <w:txbxContent>
                  <w:p w14:paraId="33E03917" w14:textId="34945408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>
                      <w:rPr>
                        <w:rFonts w:ascii="Arial Black" w:hAnsi="Arial Black"/>
                        <w:color w:val="000000"/>
                      </w:rPr>
                      <w:t>OFICIAL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3984" w:rsidRPr="00293984">
      <w:rPr>
        <w:sz w:val="16"/>
        <w:szCs w:val="16"/>
        <w:lang w:val="en-AU"/>
      </w:rPr>
      <w:t xml:space="preserve"> Sleep and settling for early childhood Factsheet 11: Solutions to sleep concerns: babies 6–12 months</w:t>
    </w:r>
    <w:r w:rsidR="00297864">
      <w:rPr>
        <w:sz w:val="16"/>
        <w:szCs w:val="16"/>
        <w:lang w:val="en-AU"/>
      </w:rPr>
      <w:t xml:space="preserve"> - Spanish</w:t>
    </w:r>
    <w:r w:rsidR="00770BA8" w:rsidRPr="00293984">
      <w:rPr>
        <w:sz w:val="16"/>
        <w:szCs w:val="16"/>
      </w:rPr>
      <w:ptab w:relativeTo="margin" w:alignment="right" w:leader="none"/>
    </w:r>
    <w:r w:rsidR="00770BA8" w:rsidRPr="00293984">
      <w:rPr>
        <w:sz w:val="16"/>
        <w:szCs w:val="16"/>
      </w:rPr>
      <w:fldChar w:fldCharType="begin"/>
    </w:r>
    <w:r w:rsidR="00770BA8" w:rsidRPr="00293984">
      <w:rPr>
        <w:sz w:val="16"/>
        <w:szCs w:val="16"/>
        <w:lang w:val="en-AU"/>
      </w:rPr>
      <w:instrText xml:space="preserve"> PAGE </w:instrText>
    </w:r>
    <w:r w:rsidR="00770BA8" w:rsidRPr="00293984">
      <w:rPr>
        <w:sz w:val="16"/>
        <w:szCs w:val="16"/>
      </w:rPr>
      <w:fldChar w:fldCharType="separate"/>
    </w:r>
    <w:r w:rsidR="00297864">
      <w:rPr>
        <w:noProof/>
        <w:sz w:val="16"/>
        <w:szCs w:val="16"/>
        <w:lang w:val="en-AU"/>
      </w:rPr>
      <w:t>4</w:t>
    </w:r>
    <w:r w:rsidR="00770BA8" w:rsidRPr="0029398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EDC1E" w14:textId="77777777" w:rsidR="00A805C8" w:rsidRDefault="00A805C8" w:rsidP="002862F1">
      <w:r>
        <w:separator/>
      </w:r>
    </w:p>
  </w:footnote>
  <w:footnote w:type="continuationSeparator" w:id="0">
    <w:p w14:paraId="3E02B92E" w14:textId="77777777" w:rsidR="00A805C8" w:rsidRDefault="00A8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0304" w14:textId="7431EA4B" w:rsidR="00A57619" w:rsidRDefault="00A57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39F63928" w:rsidR="00770BA8" w:rsidRPr="0051568D" w:rsidRDefault="00770BA8" w:rsidP="0051568D">
    <w:pPr>
      <w:pStyle w:val="DHHS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768B" w14:textId="249B4850" w:rsidR="00A57619" w:rsidRDefault="00A57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0603DF"/>
    <w:multiLevelType w:val="multilevel"/>
    <w:tmpl w:val="86D62D1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66B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4FCC"/>
    <w:rsid w:val="0008168A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673B"/>
    <w:rsid w:val="000E0970"/>
    <w:rsid w:val="000E3CC7"/>
    <w:rsid w:val="000E6BD4"/>
    <w:rsid w:val="000F1F1E"/>
    <w:rsid w:val="000F2259"/>
    <w:rsid w:val="0010392D"/>
    <w:rsid w:val="0010447F"/>
    <w:rsid w:val="00104FE3"/>
    <w:rsid w:val="00117B4E"/>
    <w:rsid w:val="00120BD3"/>
    <w:rsid w:val="00122FEA"/>
    <w:rsid w:val="001232BD"/>
    <w:rsid w:val="00124ED5"/>
    <w:rsid w:val="001268C6"/>
    <w:rsid w:val="001276FA"/>
    <w:rsid w:val="00141315"/>
    <w:rsid w:val="001447B3"/>
    <w:rsid w:val="00152073"/>
    <w:rsid w:val="00156598"/>
    <w:rsid w:val="0015694F"/>
    <w:rsid w:val="00161939"/>
    <w:rsid w:val="00161AA0"/>
    <w:rsid w:val="00162093"/>
    <w:rsid w:val="00172BAF"/>
    <w:rsid w:val="00175EB4"/>
    <w:rsid w:val="001771DD"/>
    <w:rsid w:val="00177995"/>
    <w:rsid w:val="00177A8C"/>
    <w:rsid w:val="001801A5"/>
    <w:rsid w:val="00185A10"/>
    <w:rsid w:val="001860C8"/>
    <w:rsid w:val="00186B33"/>
    <w:rsid w:val="00192F9D"/>
    <w:rsid w:val="00196EB8"/>
    <w:rsid w:val="00196EFB"/>
    <w:rsid w:val="001979FF"/>
    <w:rsid w:val="00197B17"/>
    <w:rsid w:val="001A1C54"/>
    <w:rsid w:val="001A3ACE"/>
    <w:rsid w:val="001A6A0C"/>
    <w:rsid w:val="001B124D"/>
    <w:rsid w:val="001C277E"/>
    <w:rsid w:val="001C2A72"/>
    <w:rsid w:val="001C4981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343"/>
    <w:rsid w:val="00251B62"/>
    <w:rsid w:val="002536A4"/>
    <w:rsid w:val="00254F58"/>
    <w:rsid w:val="00256CBC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45E7"/>
    <w:rsid w:val="002862F1"/>
    <w:rsid w:val="00291373"/>
    <w:rsid w:val="00293984"/>
    <w:rsid w:val="0029597D"/>
    <w:rsid w:val="002962C3"/>
    <w:rsid w:val="0029752B"/>
    <w:rsid w:val="00297864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D72DF"/>
    <w:rsid w:val="002E01D0"/>
    <w:rsid w:val="002E161D"/>
    <w:rsid w:val="002E3100"/>
    <w:rsid w:val="002E6C95"/>
    <w:rsid w:val="002E7574"/>
    <w:rsid w:val="002E7C36"/>
    <w:rsid w:val="002F5F31"/>
    <w:rsid w:val="002F5F46"/>
    <w:rsid w:val="00302216"/>
    <w:rsid w:val="00303E53"/>
    <w:rsid w:val="00304AEB"/>
    <w:rsid w:val="00306E5F"/>
    <w:rsid w:val="00307E14"/>
    <w:rsid w:val="00313D06"/>
    <w:rsid w:val="00314054"/>
    <w:rsid w:val="00316F27"/>
    <w:rsid w:val="00322E4B"/>
    <w:rsid w:val="0032528D"/>
    <w:rsid w:val="0032588C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3AC0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129D"/>
    <w:rsid w:val="003C2045"/>
    <w:rsid w:val="003C43A1"/>
    <w:rsid w:val="003C4FC0"/>
    <w:rsid w:val="003C514F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3F798B"/>
    <w:rsid w:val="004013C7"/>
    <w:rsid w:val="00401FCF"/>
    <w:rsid w:val="00406285"/>
    <w:rsid w:val="004148F9"/>
    <w:rsid w:val="0042084E"/>
    <w:rsid w:val="0042174D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31E0"/>
    <w:rsid w:val="004F55F1"/>
    <w:rsid w:val="004F6936"/>
    <w:rsid w:val="00500DBC"/>
    <w:rsid w:val="005019D4"/>
    <w:rsid w:val="00503DC6"/>
    <w:rsid w:val="00506F5D"/>
    <w:rsid w:val="00507BD2"/>
    <w:rsid w:val="005100F9"/>
    <w:rsid w:val="00510825"/>
    <w:rsid w:val="00510C37"/>
    <w:rsid w:val="005126D0"/>
    <w:rsid w:val="0051568D"/>
    <w:rsid w:val="00520C31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1D4F"/>
    <w:rsid w:val="005C49DA"/>
    <w:rsid w:val="005C50F3"/>
    <w:rsid w:val="005C54B5"/>
    <w:rsid w:val="005C5D80"/>
    <w:rsid w:val="005C5D91"/>
    <w:rsid w:val="005C68A4"/>
    <w:rsid w:val="005D02B9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3617"/>
    <w:rsid w:val="00605908"/>
    <w:rsid w:val="00610D7C"/>
    <w:rsid w:val="00613414"/>
    <w:rsid w:val="00620154"/>
    <w:rsid w:val="0062408D"/>
    <w:rsid w:val="006240CC"/>
    <w:rsid w:val="006254F8"/>
    <w:rsid w:val="00627D24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86DFF"/>
    <w:rsid w:val="00691B62"/>
    <w:rsid w:val="006933B5"/>
    <w:rsid w:val="00693D14"/>
    <w:rsid w:val="006A18C2"/>
    <w:rsid w:val="006B077C"/>
    <w:rsid w:val="006B48C4"/>
    <w:rsid w:val="006B5DBF"/>
    <w:rsid w:val="006B6803"/>
    <w:rsid w:val="006B71F0"/>
    <w:rsid w:val="006D0F16"/>
    <w:rsid w:val="006D2A3F"/>
    <w:rsid w:val="006D2FBC"/>
    <w:rsid w:val="006E138B"/>
    <w:rsid w:val="006F1FDC"/>
    <w:rsid w:val="006F4023"/>
    <w:rsid w:val="006F6B8C"/>
    <w:rsid w:val="007013EF"/>
    <w:rsid w:val="00705F50"/>
    <w:rsid w:val="00711962"/>
    <w:rsid w:val="00715055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1A0"/>
    <w:rsid w:val="00772D5E"/>
    <w:rsid w:val="00776928"/>
    <w:rsid w:val="00777DEE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241A"/>
    <w:rsid w:val="007F31B6"/>
    <w:rsid w:val="007F546C"/>
    <w:rsid w:val="007F625F"/>
    <w:rsid w:val="007F665E"/>
    <w:rsid w:val="00800412"/>
    <w:rsid w:val="0080587B"/>
    <w:rsid w:val="00806468"/>
    <w:rsid w:val="00812AF3"/>
    <w:rsid w:val="008155F0"/>
    <w:rsid w:val="00816735"/>
    <w:rsid w:val="0081705C"/>
    <w:rsid w:val="00820141"/>
    <w:rsid w:val="00820A1E"/>
    <w:rsid w:val="00820E0C"/>
    <w:rsid w:val="0082366F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A28A8"/>
    <w:rsid w:val="008A5B32"/>
    <w:rsid w:val="008B0FFD"/>
    <w:rsid w:val="008B2EE4"/>
    <w:rsid w:val="008B4D3D"/>
    <w:rsid w:val="008B57C7"/>
    <w:rsid w:val="008C0570"/>
    <w:rsid w:val="008C2F92"/>
    <w:rsid w:val="008C6CF7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3AB9"/>
    <w:rsid w:val="0094531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496F"/>
    <w:rsid w:val="009E4B0D"/>
    <w:rsid w:val="009E517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07D5D"/>
    <w:rsid w:val="00A11421"/>
    <w:rsid w:val="00A157B1"/>
    <w:rsid w:val="00A22229"/>
    <w:rsid w:val="00A24F13"/>
    <w:rsid w:val="00A330BB"/>
    <w:rsid w:val="00A44882"/>
    <w:rsid w:val="00A478D9"/>
    <w:rsid w:val="00A54715"/>
    <w:rsid w:val="00A54765"/>
    <w:rsid w:val="00A57619"/>
    <w:rsid w:val="00A6061C"/>
    <w:rsid w:val="00A62D44"/>
    <w:rsid w:val="00A635E1"/>
    <w:rsid w:val="00A67263"/>
    <w:rsid w:val="00A7161C"/>
    <w:rsid w:val="00A77AA3"/>
    <w:rsid w:val="00A805C8"/>
    <w:rsid w:val="00A84167"/>
    <w:rsid w:val="00A846F5"/>
    <w:rsid w:val="00A854EB"/>
    <w:rsid w:val="00A85DCD"/>
    <w:rsid w:val="00A86445"/>
    <w:rsid w:val="00A872E5"/>
    <w:rsid w:val="00A91406"/>
    <w:rsid w:val="00A92662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24A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4616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5C73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3388"/>
    <w:rsid w:val="00C35484"/>
    <w:rsid w:val="00C4173A"/>
    <w:rsid w:val="00C41BEC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1699"/>
    <w:rsid w:val="00CA5E6B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219B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267"/>
    <w:rsid w:val="00D80789"/>
    <w:rsid w:val="00D81F21"/>
    <w:rsid w:val="00D82067"/>
    <w:rsid w:val="00D95470"/>
    <w:rsid w:val="00D95AE4"/>
    <w:rsid w:val="00DA2619"/>
    <w:rsid w:val="00DA4239"/>
    <w:rsid w:val="00DA715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C717C"/>
    <w:rsid w:val="00DD1130"/>
    <w:rsid w:val="00DD1951"/>
    <w:rsid w:val="00DD294A"/>
    <w:rsid w:val="00DD4E3C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1381"/>
    <w:rsid w:val="00E629A1"/>
    <w:rsid w:val="00E65833"/>
    <w:rsid w:val="00E6794C"/>
    <w:rsid w:val="00E71591"/>
    <w:rsid w:val="00E718A3"/>
    <w:rsid w:val="00E80DE3"/>
    <w:rsid w:val="00E82C55"/>
    <w:rsid w:val="00E92AC3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092E"/>
    <w:rsid w:val="00FE29A3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  <w15:docId w15:val="{520BB5C1-3DC5-CC49-A1C7-604A1972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es-ES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es-ES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es-ES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es-ES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es-ES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es-ES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es-ES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es-ES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es-ES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es-E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es-ES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es-ES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xp1">
    <w:name w:val="x_p1"/>
    <w:basedOn w:val="Normal"/>
    <w:rsid w:val="003C514F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3C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child-healt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CH@dhhs.vic.gov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raisingchildren.net.au/babies/sleep/settling-routines/responsive-settling-at-6-18-months-reducing-settling-hel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2.health.vic.gov.au/maternal-child-health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chil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betterhealth.vic.gov.au/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1F90B9E604949835585677F79E7C2" ma:contentTypeVersion="13" ma:contentTypeDescription="Create a new document." ma:contentTypeScope="" ma:versionID="1de49d76b8dfd4fbf901262778abe8d9">
  <xsd:schema xmlns:xsd="http://www.w3.org/2001/XMLSchema" xmlns:xs="http://www.w3.org/2001/XMLSchema" xmlns:p="http://schemas.microsoft.com/office/2006/metadata/properties" xmlns:ns2="32433a19-b3eb-47ee-85c7-27bb92bd51ba" xmlns:ns3="349d4793-ad4e-48d4-ab4a-8e2d95c5c0ed" targetNamespace="http://schemas.microsoft.com/office/2006/metadata/properties" ma:root="true" ma:fieldsID="870ed15763a15a94d9cc8da7b3acd6cd" ns2:_="" ns3:_="">
    <xsd:import namespace="32433a19-b3eb-47ee-85c7-27bb92bd51ba"/>
    <xsd:import namespace="349d4793-ad4e-48d4-ab4a-8e2d95c5c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3a19-b3eb-47ee-85c7-27bb92bd5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d4793-ad4e-48d4-ab4a-8e2d95c5c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77F25-215D-490B-A6DA-8499BCA24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E4DA1-A5EC-43E5-9ADA-D3E312A25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1F38C-1EB3-4A17-94B1-89B819C10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3a19-b3eb-47ee-85c7-27bb92bd51ba"/>
    <ds:schemaRef ds:uri="349d4793-ad4e-48d4-ab4a-8e2d95c5c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8A683-3C15-4119-956C-C2AA7F37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1508</Words>
  <Characters>8133</Characters>
  <Application>Microsoft Office Word</Application>
  <DocSecurity>0</DocSecurity>
  <Lines>129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9532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2017-07-07T00:32:00Z</cp:lastPrinted>
  <dcterms:created xsi:type="dcterms:W3CDTF">2023-02-01T01:47:00Z</dcterms:created>
  <dcterms:modified xsi:type="dcterms:W3CDTF">2023-02-28T21:13:00Z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0x0101009AC1F90B9E604949835585677F79E7C2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2022-09-28T00:31:29Z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13e2ca86-b8ac-44bf-b525-6b2329cf322e</vt:lpwstr>
  </property>
  <property fmtid="{D5CDD505-2E9C-101B-9397-08002B2CF9AE}" pid="10" name="MSIP_Label_43e64453-338c-4f93-8a4d-0039a0a41f2a_ContentBits">
    <vt:lpwstr>2</vt:lpwstr>
  </property>
</Properties>
</file>