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96E" w:rsidRPr="00160EDC" w:rsidRDefault="00735AF0" w:rsidP="00EC40D5">
      <w:pPr>
        <w:pStyle w:val="Sectionbreakfirstpage"/>
        <w:rPr>
          <w:rFonts w:ascii="Nirmala UI" w:hAnsi="Nirmala UI" w:cs="Nirmala UI"/>
        </w:rPr>
      </w:pPr>
      <w:r w:rsidRPr="00160EDC">
        <w:rPr>
          <w:rFonts w:ascii="Nirmala UI" w:hAnsi="Nirmala UI" w:cs="Nirmala UI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358265"/>
            <wp:effectExtent l="0" t="0" r="635" b="63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7804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D44" w:rsidRPr="00160EDC" w:rsidRDefault="00A62D44" w:rsidP="00EC40D5">
      <w:pPr>
        <w:pStyle w:val="Sectionbreakfirstpage"/>
        <w:rPr>
          <w:rFonts w:ascii="Nirmala UI" w:hAnsi="Nirmala UI" w:cs="Nirmala UI"/>
        </w:rPr>
        <w:sectPr w:rsidR="00A62D44" w:rsidRPr="00160EDC" w:rsidSect="00E62622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D64B9E" w:rsidRPr="00160EDC" w:rsidTr="006C2CDA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:rsidR="00160EDC" w:rsidRPr="00160EDC" w:rsidRDefault="00160EDC" w:rsidP="00160EDC">
            <w:pPr>
              <w:pStyle w:val="Heading1MastheadHeadings"/>
              <w:spacing w:line="480" w:lineRule="auto"/>
              <w:rPr>
                <w:rFonts w:ascii="Nirmala UI" w:hAnsi="Nirmala UI" w:cs="Nirmala UI"/>
                <w:b w:val="0"/>
                <w:bCs w:val="0"/>
                <w:color w:val="56535A"/>
                <w:sz w:val="24"/>
                <w:szCs w:val="24"/>
                <w:lang w:val="en-US" w:bidi="pa-IN"/>
              </w:rPr>
            </w:pPr>
            <w:r w:rsidRPr="00160EDC">
              <w:rPr>
                <w:rFonts w:ascii="Nirmala UI" w:hAnsi="Nirmala UI" w:cs="Nirmala UI"/>
                <w:b w:val="0"/>
                <w:bCs w:val="0"/>
                <w:color w:val="56535A"/>
                <w:sz w:val="24"/>
                <w:szCs w:val="24"/>
              </w:rPr>
              <w:t xml:space="preserve">Punjabi | </w:t>
            </w:r>
            <w:r w:rsidRPr="00160EDC">
              <w:rPr>
                <w:rFonts w:ascii="Nirmala UI" w:hAnsi="Nirmala UI" w:cs="Nirmala UI"/>
                <w:b w:val="0"/>
                <w:bCs w:val="0"/>
                <w:color w:val="56535A"/>
                <w:sz w:val="24"/>
                <w:szCs w:val="24"/>
                <w:cs/>
                <w:lang w:bidi="pa-IN"/>
              </w:rPr>
              <w:t>ਪੰਜਾਬੀ</w:t>
            </w:r>
          </w:p>
          <w:p w:rsidR="00BB644E" w:rsidRPr="00160EDC" w:rsidRDefault="00735AF0" w:rsidP="006C2CDA">
            <w:pPr>
              <w:pStyle w:val="Heading1MastheadHeadings"/>
              <w:rPr>
                <w:rFonts w:ascii="Nirmala UI" w:hAnsi="Nirmala UI" w:cs="Nirmala UI"/>
                <w:color w:val="C5511A"/>
                <w:sz w:val="48"/>
                <w:szCs w:val="48"/>
              </w:rPr>
            </w:pPr>
            <w:r w:rsidRPr="00160EDC">
              <w:rPr>
                <w:rFonts w:ascii="Nirmala UI" w:hAnsi="Nirmala UI" w:cs="Nirmala UI"/>
                <w:color w:val="C5511A"/>
                <w:sz w:val="48"/>
                <w:szCs w:val="48"/>
                <w:lang w:val="pa" w:bidi="pa-IN"/>
              </w:rPr>
              <w:t>ਓਪੀਔਡ</w:t>
            </w:r>
            <w:r w:rsidRPr="00160EDC">
              <w:rPr>
                <w:rFonts w:ascii="Nirmala UI" w:hAnsi="Nirmala UI" w:cs="Nirmala UI"/>
                <w:color w:val="C5511A"/>
                <w:sz w:val="48"/>
                <w:szCs w:val="48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color w:val="C5511A"/>
                <w:sz w:val="48"/>
                <w:szCs w:val="48"/>
                <w:lang w:val="pa" w:bidi="pa-IN"/>
              </w:rPr>
              <w:t>ਓਵਰਡੋਜ਼</w:t>
            </w:r>
            <w:r w:rsidRPr="00160EDC">
              <w:rPr>
                <w:rFonts w:ascii="Nirmala UI" w:hAnsi="Nirmala UI" w:cs="Nirmala UI"/>
                <w:color w:val="C5511A"/>
                <w:sz w:val="48"/>
                <w:szCs w:val="48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color w:val="C5511A"/>
                <w:sz w:val="48"/>
                <w:szCs w:val="48"/>
                <w:lang w:val="pa" w:bidi="pa-IN"/>
              </w:rPr>
              <w:t>ਲਈ</w:t>
            </w:r>
            <w:r w:rsidRPr="00160EDC">
              <w:rPr>
                <w:rFonts w:ascii="Nirmala UI" w:hAnsi="Nirmala UI" w:cs="Nirmala UI"/>
                <w:color w:val="C5511A"/>
                <w:sz w:val="48"/>
                <w:szCs w:val="48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color w:val="C5511A"/>
                <w:sz w:val="48"/>
                <w:szCs w:val="48"/>
                <w:lang w:val="pa" w:bidi="pa-IN"/>
              </w:rPr>
              <w:t>ਜਵਾਬੀ</w:t>
            </w:r>
            <w:r w:rsidRPr="00160EDC">
              <w:rPr>
                <w:rFonts w:ascii="Nirmala UI" w:hAnsi="Nirmala UI" w:cs="Nirmala UI"/>
                <w:color w:val="C5511A"/>
                <w:sz w:val="48"/>
                <w:szCs w:val="48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color w:val="C5511A"/>
                <w:sz w:val="48"/>
                <w:szCs w:val="48"/>
                <w:lang w:val="pa" w:bidi="pa-IN"/>
              </w:rPr>
              <w:t>ਕਾਰਵਾਈ</w:t>
            </w:r>
          </w:p>
          <w:p w:rsidR="00BB644E" w:rsidRPr="00160EDC" w:rsidRDefault="00735AF0" w:rsidP="003247A5">
            <w:pPr>
              <w:pStyle w:val="Heading2"/>
              <w:spacing w:after="0"/>
              <w:rPr>
                <w:rFonts w:ascii="Nirmala UI" w:hAnsi="Nirmala UI" w:cs="Nirmala UI"/>
              </w:rPr>
            </w:pPr>
            <w:r w:rsidRPr="00160EDC">
              <w:rPr>
                <w:rFonts w:ascii="Nirmala UI" w:hAnsi="Nirmala UI" w:cs="Nirmala UI"/>
                <w:lang w:val="pa" w:bidi="pa-IN"/>
              </w:rPr>
              <w:t>ਨਿਕਸੋਇਡ</w:t>
            </w:r>
            <w:r w:rsidRPr="00160EDC">
              <w:rPr>
                <w:rFonts w:ascii="Nirmala UI" w:hAnsi="Nirmala UI" w:cs="Nirmala UI"/>
                <w:lang w:val="pa"/>
              </w:rPr>
              <w:t xml:space="preserve"> (</w:t>
            </w:r>
            <w:r w:rsidRPr="00160EDC">
              <w:rPr>
                <w:rFonts w:ascii="Nirmala UI" w:hAnsi="Nirmala UI" w:cs="Nirmala UI"/>
                <w:lang w:val="pa" w:bidi="pa-IN"/>
              </w:rPr>
              <w:t>ਨਾਲੋਕਸੋਨ</w:t>
            </w:r>
            <w:r w:rsidRPr="00160EDC">
              <w:rPr>
                <w:rFonts w:ascii="Nirmala UI" w:hAnsi="Nirmala UI" w:cs="Nirmala UI"/>
                <w:lang w:val="pa"/>
              </w:rPr>
              <w:t xml:space="preserve">) (Nyxoid (naloxone)) </w:t>
            </w:r>
            <w:r w:rsidRPr="00160EDC">
              <w:rPr>
                <w:rFonts w:ascii="Nirmala UI" w:hAnsi="Nirmala UI" w:cs="Nirmala UI"/>
                <w:lang w:val="pa" w:bidi="pa-IN"/>
              </w:rPr>
              <w:t>ਨੱਕ</w:t>
            </w:r>
            <w:r w:rsidRPr="00160EDC">
              <w:rPr>
                <w:rFonts w:ascii="Nirmala UI" w:hAnsi="Nirmala UI" w:cs="Nirmala UI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lang w:val="pa" w:bidi="pa-IN"/>
              </w:rPr>
              <w:t>ਸਪਰੇਅ</w:t>
            </w:r>
            <w:r w:rsidRPr="00160EDC">
              <w:rPr>
                <w:rFonts w:ascii="Nirmala UI" w:hAnsi="Nirmala UI" w:cs="Nirmala UI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lang w:val="pa" w:bidi="pa-IN"/>
              </w:rPr>
              <w:t>ਲਈ</w:t>
            </w:r>
            <w:r w:rsidRPr="00160EDC">
              <w:rPr>
                <w:rFonts w:ascii="Nirmala UI" w:hAnsi="Nirmala UI" w:cs="Nirmala UI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lang w:val="pa" w:bidi="pa-IN"/>
              </w:rPr>
              <w:t>ਇਹਨਾਂ</w:t>
            </w:r>
            <w:r w:rsidRPr="00160EDC">
              <w:rPr>
                <w:rFonts w:ascii="Nirmala UI" w:hAnsi="Nirmala UI" w:cs="Nirmala UI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lang w:val="pa" w:bidi="pa-IN"/>
              </w:rPr>
              <w:t>ਕਦਮਾਂ</w:t>
            </w:r>
            <w:r w:rsidRPr="00160EDC">
              <w:rPr>
                <w:rFonts w:ascii="Nirmala UI" w:hAnsi="Nirmala UI" w:cs="Nirmala UI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lang w:val="pa" w:bidi="pa-IN"/>
              </w:rPr>
              <w:t>ਦੀ</w:t>
            </w:r>
            <w:r w:rsidRPr="00160EDC">
              <w:rPr>
                <w:rFonts w:ascii="Nirmala UI" w:hAnsi="Nirmala UI" w:cs="Nirmala UI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lang w:val="pa" w:bidi="pa-IN"/>
              </w:rPr>
              <w:t>ਪਾਲਣਾ</w:t>
            </w:r>
            <w:r w:rsidRPr="00160EDC">
              <w:rPr>
                <w:rFonts w:ascii="Nirmala UI" w:hAnsi="Nirmala UI" w:cs="Nirmala UI"/>
                <w:lang w:val="pa"/>
              </w:rPr>
              <w:t xml:space="preserve"> </w:t>
            </w:r>
            <w:r w:rsidRPr="00160EDC">
              <w:rPr>
                <w:rFonts w:ascii="Nirmala UI" w:hAnsi="Nirmala UI" w:cs="Nirmala UI"/>
                <w:lang w:val="pa" w:bidi="pa-IN"/>
              </w:rPr>
              <w:t>ਕਰੋ</w:t>
            </w:r>
            <w:r w:rsidRPr="00160EDC">
              <w:rPr>
                <w:rFonts w:ascii="Nirmala UI" w:hAnsi="Nirmala UI" w:cs="Nirmala UI"/>
                <w:lang w:val="pa"/>
              </w:rPr>
              <w:t xml:space="preserve"> </w:t>
            </w:r>
          </w:p>
        </w:tc>
      </w:tr>
    </w:tbl>
    <w:p w:rsidR="00BB644E" w:rsidRPr="00160EDC" w:rsidRDefault="00BB644E" w:rsidP="00BB644E">
      <w:pPr>
        <w:pStyle w:val="Body"/>
        <w:rPr>
          <w:rStyle w:val="Heading2Char"/>
          <w:rFonts w:ascii="Nirmala UI" w:hAnsi="Nirmala UI" w:cs="Nirmala UI"/>
          <w:b w:val="0"/>
          <w:color w:val="auto"/>
          <w:sz w:val="21"/>
          <w:szCs w:val="20"/>
        </w:rPr>
      </w:pPr>
    </w:p>
    <w:p w:rsidR="00DD33B2" w:rsidRPr="00160EDC" w:rsidRDefault="00735AF0" w:rsidP="003247A5">
      <w:pPr>
        <w:pStyle w:val="Heading4"/>
        <w:spacing w:before="120"/>
        <w:rPr>
          <w:rStyle w:val="Heading2Char"/>
          <w:rFonts w:ascii="Nirmala UI" w:hAnsi="Nirmala UI" w:cs="Nirmala UI"/>
          <w:b/>
          <w:sz w:val="24"/>
          <w:szCs w:val="22"/>
        </w:rPr>
      </w:pPr>
      <w:r w:rsidRPr="00160EDC">
        <w:rPr>
          <w:rStyle w:val="Heading2Char"/>
          <w:rFonts w:ascii="Nirmala UI" w:hAnsi="Nirmala UI" w:cs="Nirmala UI"/>
          <w:b/>
          <w:sz w:val="24"/>
          <w:szCs w:val="22"/>
          <w:lang w:val="pa"/>
        </w:rPr>
        <w:t>ਪੜਾਅ 1 ਸੁਰੱਖਿਆ</w:t>
      </w:r>
    </w:p>
    <w:p w:rsidR="00DD33B2" w:rsidRPr="00160EDC" w:rsidRDefault="00735AF0" w:rsidP="00DD33B2">
      <w:pPr>
        <w:pStyle w:val="Body"/>
        <w:rPr>
          <w:rStyle w:val="BookTitle"/>
          <w:rFonts w:ascii="Nirmala UI" w:hAnsi="Nirmala UI" w:cs="Nirmala UI"/>
          <w:b w:val="0"/>
          <w:bCs w:val="0"/>
          <w:i w:val="0"/>
          <w:iCs w:val="0"/>
          <w:spacing w:val="0"/>
        </w:rPr>
      </w:pPr>
      <w:r w:rsidRPr="00160EDC">
        <w:rPr>
          <w:rStyle w:val="Heading3Char"/>
          <w:rFonts w:ascii="Nirmala UI" w:eastAsia="Times" w:hAnsi="Nirmala UI" w:cs="Nirmala UI"/>
          <w:bCs w:val="0"/>
          <w:color w:val="auto"/>
          <w:sz w:val="21"/>
          <w:szCs w:val="20"/>
          <w:lang w:val="pa"/>
        </w:rPr>
        <w:t>ਕਿਸੇ ਵੀ ਅਸੁਰੱਖਿਅਤ ਚੀਜ਼ ਲਈ ਉਸ ਵਿਅਕਤੀ ਅਤੇ ਆਲੇ-ਦੁਆਲੇ ਦੀ ਜਾਂਚ ਕਰੋ।</w:t>
      </w:r>
    </w:p>
    <w:p w:rsidR="00DD33B2" w:rsidRPr="00160EDC" w:rsidRDefault="00735AF0" w:rsidP="00DD33B2">
      <w:pPr>
        <w:pStyle w:val="Heading4"/>
        <w:rPr>
          <w:rStyle w:val="Heading2Char"/>
          <w:rFonts w:ascii="Nirmala UI" w:hAnsi="Nirmala UI" w:cs="Nirmala UI"/>
          <w:b/>
          <w:sz w:val="24"/>
          <w:szCs w:val="22"/>
        </w:rPr>
      </w:pPr>
      <w:r w:rsidRPr="00160EDC">
        <w:rPr>
          <w:rFonts w:ascii="Nirmala UI" w:hAnsi="Nirmala UI" w:cs="Nirmala UI"/>
          <w:lang w:val="pa"/>
        </w:rPr>
        <w:t>ਪੜਾਅ 2 ਓਪੀਔਡ ਓਵਰਡੋਜ਼ ਹੋਣ ਦੇ ਸੰਕੇਤਾਂ ਦੀ ਭਾਲ ਕਰਨਾ</w:t>
      </w:r>
    </w:p>
    <w:p w:rsidR="00DD33B2" w:rsidRPr="00160EDC" w:rsidRDefault="00735AF0" w:rsidP="00DD33B2">
      <w:pPr>
        <w:pStyle w:val="Bullet1"/>
        <w:rPr>
          <w:rStyle w:val="SmallBody12pt"/>
          <w:rFonts w:ascii="Nirmala UI" w:hAnsi="Nirmala UI" w:cs="Nirmala UI"/>
          <w:sz w:val="21"/>
          <w:szCs w:val="21"/>
        </w:rPr>
      </w:pPr>
      <w:r w:rsidRPr="00160EDC">
        <w:rPr>
          <w:rStyle w:val="SmallBody12pt"/>
          <w:rFonts w:ascii="Nirmala UI" w:hAnsi="Nirmala UI" w:cs="Nirmala UI"/>
          <w:sz w:val="21"/>
          <w:szCs w:val="21"/>
          <w:lang w:val="pa"/>
        </w:rPr>
        <w:t>ਕੀ ਉਹ ਵਿਅਕਤੀ ਕੋਈ ਹੁੰਗਾਰਾ ਨਹੀਂ ਦੇ ਰਿਹਾ?</w:t>
      </w:r>
    </w:p>
    <w:p w:rsidR="00DD33B2" w:rsidRPr="00160EDC" w:rsidRDefault="00735AF0" w:rsidP="00DD33B2">
      <w:pPr>
        <w:pStyle w:val="Bullet1"/>
        <w:rPr>
          <w:rStyle w:val="SmallBody12pt"/>
          <w:rFonts w:ascii="Nirmala UI" w:hAnsi="Nirmala UI" w:cs="Nirmala UI"/>
          <w:sz w:val="21"/>
          <w:szCs w:val="21"/>
        </w:rPr>
      </w:pPr>
      <w:r w:rsidRPr="00160EDC">
        <w:rPr>
          <w:rStyle w:val="SmallBody12pt"/>
          <w:rFonts w:ascii="Nirmala UI" w:hAnsi="Nirmala UI" w:cs="Nirmala UI"/>
          <w:sz w:val="21"/>
          <w:szCs w:val="21"/>
          <w:lang w:val="pa"/>
        </w:rPr>
        <w:t>ਕੀ ਅੱਖਾਂ ਦੀਆਂ ਪੁਤਲੀਆਂ ਬੰਦ ਹਨ?</w:t>
      </w:r>
    </w:p>
    <w:p w:rsidR="00DD33B2" w:rsidRPr="00160EDC" w:rsidRDefault="00735AF0" w:rsidP="00DD33B2">
      <w:pPr>
        <w:pStyle w:val="Bullet1"/>
        <w:rPr>
          <w:rStyle w:val="SmallBody12pt"/>
          <w:rFonts w:ascii="Nirmala UI" w:hAnsi="Nirmala UI" w:cs="Nirmala UI"/>
          <w:sz w:val="21"/>
          <w:szCs w:val="21"/>
        </w:rPr>
      </w:pPr>
      <w:r w:rsidRPr="00160EDC">
        <w:rPr>
          <w:rStyle w:val="SmallBody12pt"/>
          <w:rFonts w:ascii="Nirmala UI" w:hAnsi="Nirmala UI" w:cs="Nirmala UI"/>
          <w:sz w:val="21"/>
          <w:szCs w:val="21"/>
          <w:lang w:val="pa"/>
        </w:rPr>
        <w:t>ਕੀ ਉਹ ਸਧਾਰਨ ਤਰੀਕੇ ਨਾਲ ਸਾਹ ਨਹੀਂ ਲੈ ਰਹੇ ਹਨ - ਹੌਲੀ-ਹੌਲੀ ਖੋਖਲੇ ਸਾਹ ਲੈਣਾ ਜਾਂ ਘੁਰਾੜੇ ਮਾਰਨੇ?</w:t>
      </w:r>
    </w:p>
    <w:p w:rsidR="00DD33B2" w:rsidRPr="00160EDC" w:rsidRDefault="00735AF0" w:rsidP="00DD33B2">
      <w:pPr>
        <w:pStyle w:val="Bullet1"/>
        <w:rPr>
          <w:rStyle w:val="SmallBody12pt"/>
          <w:rFonts w:ascii="Nirmala UI" w:hAnsi="Nirmala UI" w:cs="Nirmala UI"/>
          <w:sz w:val="21"/>
          <w:szCs w:val="21"/>
        </w:rPr>
      </w:pPr>
      <w:r w:rsidRPr="00160EDC">
        <w:rPr>
          <w:rStyle w:val="SmallBody12pt"/>
          <w:rFonts w:ascii="Nirmala UI" w:hAnsi="Nirmala UI" w:cs="Nirmala UI"/>
          <w:sz w:val="21"/>
          <w:szCs w:val="21"/>
          <w:lang w:val="pa"/>
        </w:rPr>
        <w:t>ਕੀ ਉਨ੍ਹਾਂ ਦੀ ਚਮੜੀ ਪੀਲੀ ਜਾਂ ਠੰਡੀ ਹੈ, ਕੀ ਉਨ੍ਹਾਂ ਦੇ ਬੁੱਲ੍ਹ ਜਾਂ ਉਂਗਲਾਂ ਨੀਲੇ ਜਾਂ ਸਲੇਟੀ ਹਨ?</w:t>
      </w:r>
    </w:p>
    <w:p w:rsidR="00DD33B2" w:rsidRPr="00160EDC" w:rsidRDefault="00735AF0" w:rsidP="00DD33B2">
      <w:pPr>
        <w:pStyle w:val="Heading4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ਪੜਾਅ 3 ਟ੍ਰਿਪਲ ਜ਼ੀਰੋ (000) ਨੂੰ ਫ਼ੋਨ ਕਰਨਾ</w:t>
      </w:r>
    </w:p>
    <w:p w:rsidR="00DD33B2" w:rsidRPr="00160EDC" w:rsidRDefault="00735AF0" w:rsidP="00DD33B2">
      <w:pPr>
        <w:pStyle w:val="Body"/>
        <w:rPr>
          <w:rStyle w:val="BookTitle"/>
          <w:rFonts w:ascii="Nirmala UI" w:hAnsi="Nirmala UI" w:cs="Nirmala UI"/>
          <w:b w:val="0"/>
          <w:bCs w:val="0"/>
          <w:i w:val="0"/>
          <w:iCs w:val="0"/>
        </w:rPr>
      </w:pPr>
      <w:r w:rsidRPr="00160EDC">
        <w:rPr>
          <w:rFonts w:ascii="Nirmala UI" w:hAnsi="Nirmala UI" w:cs="Nirmala UI"/>
          <w:lang w:val="pa"/>
        </w:rPr>
        <w:t>ਸਮਝਾਓ ਕਿ ਤੁਹਾਨੂੰ ਲੱਗਦਾ ਹੈ ਕਿ ਇਹ ਇੱਕ ਓਵਰਡੋਜ਼ ਦਾ ਮਾਮਲਾ ਹੈ</w:t>
      </w:r>
    </w:p>
    <w:p w:rsidR="00DD33B2" w:rsidRPr="00160EDC" w:rsidRDefault="00735AF0" w:rsidP="00DD33B2">
      <w:pPr>
        <w:pStyle w:val="Heading4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ਪੜਾਅ 4 ਵਿਅਕਤੀ ਨੂੰ ਪਿੱਠ 'ਤੇ ਲਿਟਾਉਣਾ</w:t>
      </w:r>
    </w:p>
    <w:p w:rsidR="00DD33B2" w:rsidRPr="00160EDC" w:rsidRDefault="00735AF0" w:rsidP="00DD33B2">
      <w:pPr>
        <w:pStyle w:val="Body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ਉਨ੍ਹਾਂ ਨੂੰ ਆਪਣੀ ਪਿੱਠ 'ਤੇ ਲਿਟਾਓ ਅਤੇ ਜਾਂਚ ਕਰੋ ਕਿ ਨੱਕ ਸਾਫ਼ ਹੈ।</w:t>
      </w:r>
    </w:p>
    <w:p w:rsidR="00DD33B2" w:rsidRPr="00160EDC" w:rsidRDefault="00735AF0" w:rsidP="00DD33B2">
      <w:pPr>
        <w:pStyle w:val="Heading4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ਪੜਾਅ 5 Nyxoid ਦੀ ਬੋਤਲ ਨੂੰ ਫੜੋ ਤਾਂ ਕਿ ਸਪਰੇਅ ਨੋਜ਼ਲ ਨੂੰ ਉੱਪਰ ਨੂੰ ਕੀਤਾ ਜਾ ਸਕੇ</w:t>
      </w:r>
    </w:p>
    <w:p w:rsidR="00DD33B2" w:rsidRPr="00160EDC" w:rsidRDefault="00735AF0" w:rsidP="00DD33B2">
      <w:pPr>
        <w:pStyle w:val="Body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 xml:space="preserve">ਯਾਦ ਰੱਖੋ Nyxoid ਵਿੱਚ ਸਿਰਫ਼ 1 ਖ਼ੁਰਾਕ ਹੁੰਦੀ ਹੈ। </w:t>
      </w:r>
    </w:p>
    <w:p w:rsidR="00DD33B2" w:rsidRPr="00160EDC" w:rsidRDefault="00735AF0" w:rsidP="00DD33B2">
      <w:pPr>
        <w:pStyle w:val="Heading4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ਪੜਾਅ 6 ਨੱਕ ਰਾਹੀਂ ਨਲੋਕਸੋਨ ਕਿਵੇਂ ਦੇਣੀ ਹੈ</w:t>
      </w:r>
    </w:p>
    <w:p w:rsidR="00DD33B2" w:rsidRPr="00160EDC" w:rsidRDefault="00735AF0" w:rsidP="00DD33B2">
      <w:pPr>
        <w:pStyle w:val="Bullet1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Nyxoid ਨੋਜ਼ਲ ਨੂੰ ਨੱਕ ਵਿੱਚ ਪਾਓ।</w:t>
      </w:r>
    </w:p>
    <w:p w:rsidR="00DD33B2" w:rsidRPr="00160EDC" w:rsidRDefault="00735AF0" w:rsidP="00DD33B2">
      <w:pPr>
        <w:pStyle w:val="Bullet1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ਉਦੋਂ ਤੱਕ ਦਬਾਓ ਜਦੋਂ ਤੱਕ ਇਹ ਖ਼ੁਰਾਕ ਦੇਣ ਲਈ ਕਲਿੱਕ ਨਹੀਂ ਕਰਦਾ।</w:t>
      </w:r>
    </w:p>
    <w:p w:rsidR="00DD33B2" w:rsidRPr="00160EDC" w:rsidRDefault="00735AF0" w:rsidP="00DD33B2">
      <w:pPr>
        <w:pStyle w:val="Heading4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ਪੜਾਅ 7 ਜਾਂਚ ਕਰੋ ਕਿ ਉਹ ਸਾਹ ਲੈ ਰਹੇ ਹਨ</w:t>
      </w:r>
    </w:p>
    <w:p w:rsidR="00DD33B2" w:rsidRPr="00160EDC" w:rsidRDefault="00735AF0" w:rsidP="00DD33B2">
      <w:pPr>
        <w:pStyle w:val="Body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ਜੇਕਰ ਉਹ ਸਾਹ ਨਹੀਂ ਲੈ ਰਹੇ ਹਨ, ਤਾਂ ਬਚਾਅ ਸਾਹ ਦੇਣ ਦੀ ਵਰਤੋਂ ਕਰੋ ਜੇਕਰ ਤੁਸੀਂ ਜਾਣਦੇ ਹੋ ਕਿ ਇਹ ਕਿਵੇਂ ਕਰਨਾ ਹੈ - 2 ਸਾਹ ਦਿਓ।</w:t>
      </w:r>
    </w:p>
    <w:p w:rsidR="00DD33B2" w:rsidRPr="00160EDC" w:rsidRDefault="00735AF0" w:rsidP="00DD33B2">
      <w:pPr>
        <w:pStyle w:val="Heading4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ਪੜਾਅ 8 ਰਿਕਵਰੀ</w:t>
      </w:r>
    </w:p>
    <w:p w:rsidR="00DD33B2" w:rsidRPr="00160EDC" w:rsidRDefault="00735AF0" w:rsidP="00DD33B2">
      <w:pPr>
        <w:pStyle w:val="Bullet1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ਜੇਕਰ ਤੁਸੀਂ ਜਾਣਦੇ ਹੋ ਕਿ ਕਿਵੇਂ ਕਰਨਾ ਹੈ ਤਾਂ ਉਸ ਵਿਅਕਤੀ ਨੂੰ 'ਰਿਕਵਰੀ ਮੁਦਰਾ' ਵਿੱਚ ਪਾਓ।</w:t>
      </w:r>
    </w:p>
    <w:p w:rsidR="00DD33B2" w:rsidRPr="00160EDC" w:rsidRDefault="00735AF0" w:rsidP="00DD33B2">
      <w:pPr>
        <w:pStyle w:val="Bullet1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ਐਂਬੂਲੈਂਸ ਆਉਣ ਤੱਕ ਉਨ੍ਹਾਂ ਦੇ ਨਾਲ ਰਹੋ।</w:t>
      </w:r>
    </w:p>
    <w:p w:rsidR="00DD33B2" w:rsidRPr="00160EDC" w:rsidRDefault="00735AF0" w:rsidP="00DD33B2">
      <w:pPr>
        <w:pStyle w:val="Heading4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ਪੜਾਅ 9 ਜੇ ਲੋੜ ਹੋਵੇ ਤਾਂ Nyxoid ਦੀ ਖ਼ੁਰਾਕ ਨੂੰ ਦੁਹਰਾਓ</w:t>
      </w:r>
    </w:p>
    <w:p w:rsidR="00DD33B2" w:rsidRPr="00160EDC" w:rsidRDefault="00735AF0" w:rsidP="00DD33B2">
      <w:pPr>
        <w:pStyle w:val="Bullet1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 xml:space="preserve">ਜੇਕਰ ਕੋਈ ਹੁੰਗਾਰਾ ਨਹੀਂ ਮਿਲਦਾ ਤਾਂ ਦੂਜੇ ਨੱਕ ਵਿੱਚ Nyxoid ਦੀ ਦੂਜੀ ਖ਼ੁਰਾਕ ਦਿਓ। </w:t>
      </w:r>
    </w:p>
    <w:p w:rsidR="00DD33B2" w:rsidRPr="00160EDC" w:rsidRDefault="00735AF0" w:rsidP="00DD33B2">
      <w:pPr>
        <w:pStyle w:val="Bullet1"/>
        <w:rPr>
          <w:rFonts w:ascii="Nirmala UI" w:hAnsi="Nirmala UI" w:cs="Nirmala UI"/>
        </w:rPr>
      </w:pPr>
      <w:r w:rsidRPr="00160EDC">
        <w:rPr>
          <w:rFonts w:ascii="Nirmala UI" w:hAnsi="Nirmala UI" w:cs="Nirmala UI"/>
          <w:lang w:val="pa"/>
        </w:rPr>
        <w:t>ਜੇਕਰ ਉਪਲਬਧ ਹੋਵੇ, ਤਾਂ ਵਿਅਕਤੀ ਦੇ ਠੀਕ ਹੋਣ ਜਾਂ ਐਂਬੂਲੈਂਸ ਆਉਣ ਤੱਕ ਹਰ 2 ਤੋਂ 3 ਮਿੰਟਾਂ ਵਿੱਚ ਇੱਕ ਹੋਰ ਖ਼ੁਰਾਕ ਦਿਓ।</w:t>
      </w:r>
    </w:p>
    <w:p w:rsidR="00BB644E" w:rsidRPr="00160EDC" w:rsidRDefault="00BB644E" w:rsidP="00BB644E">
      <w:pPr>
        <w:rPr>
          <w:rFonts w:ascii="Nirmala UI" w:hAnsi="Nirmala UI" w:cs="Nirmala UI"/>
        </w:rPr>
      </w:pPr>
    </w:p>
    <w:p w:rsidR="00BB644E" w:rsidRPr="00160EDC" w:rsidRDefault="00735AF0" w:rsidP="00BB644E">
      <w:pPr>
        <w:pStyle w:val="Body"/>
        <w:rPr>
          <w:rFonts w:ascii="Nirmala UI" w:hAnsi="Nirmala UI" w:cs="Nirmala UI"/>
          <w:b/>
          <w:bCs/>
          <w:i/>
          <w:iCs/>
          <w:spacing w:val="5"/>
        </w:rPr>
      </w:pPr>
      <w:r w:rsidRPr="00160EDC">
        <w:rPr>
          <w:rFonts w:ascii="Nirmala UI" w:hAnsi="Nirmala UI" w:cs="Nirmala UI"/>
          <w:lang w:val="pa"/>
        </w:rPr>
        <w:t xml:space="preserve">ਓਪੀਔਡ ਦੀ ਓਵਰਡੋਜ਼ (ਜਿਵੇਂ ਕਿ ਹੈਰੋਇਨ, ਮੋਰਫਿਨ, ਮੈਥਾਡੋਨ, ਆਕਸੀਕੋਡੋਨ, ਨੁਸਖ਼ੇ ਵਾਲੇ ਓਪੀਔਡਜ਼, ਫੈਂਟਾਨਿਲ) ਨੂੰ ਉਲਟਾਉਣ ਲਈ ਨਲੋਕਸੋਨ ਦੀ ਵਰਤੋਂ ਕਰੋ। ਇਸਨੂੰ ਅਸਰ ਸ਼ੁਰੂ ਕਰਨ ਵਿੱਚ 2-5 ਮਿੰਟ ਲੱਗਦੇ ਹਨ ਅਤੇ ਅਸਰ ਲਗਭਗ 30-90 ਮਿੰਟ ਤੱਕ ਰਹਿੰਦਾ ਹੈ </w:t>
      </w:r>
      <w:r w:rsidRPr="00160EDC">
        <w:rPr>
          <w:rStyle w:val="Sub-headings"/>
          <w:rFonts w:ascii="Nirmala UI" w:hAnsi="Nirmala UI" w:cs="Nirmala UI"/>
          <w:lang w:val="pa"/>
        </w:rPr>
        <w:t>।</w:t>
      </w: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D64B9E" w:rsidRPr="00160EDC" w:rsidTr="73A19381">
        <w:tc>
          <w:tcPr>
            <w:tcW w:w="10194" w:type="dxa"/>
          </w:tcPr>
          <w:p w:rsidR="00C207A6" w:rsidRPr="00160EDC" w:rsidRDefault="00735AF0" w:rsidP="00C207A6">
            <w:pPr>
              <w:pStyle w:val="Accessibilitypara"/>
              <w:rPr>
                <w:rFonts w:ascii="Nirmala UI" w:hAnsi="Nirmala UI" w:cs="Nirmala UI"/>
              </w:rPr>
            </w:pPr>
            <w:bookmarkStart w:id="0" w:name="_Hlk37240926"/>
            <w:r w:rsidRPr="00160EDC">
              <w:rPr>
                <w:rFonts w:ascii="Nirmala UI" w:hAnsi="Nirmala UI" w:cs="Nirmala UI"/>
                <w:lang w:val="pa"/>
              </w:rPr>
              <w:t>ਇਸ ਦਸਤਾਵੇਜ਼ ਨੂੰ ਕਿਸੇ ਹੋਰ ਫਾਰਮੈਟ ਵਿੱਚ ਪ੍ਰਾਪਤ ਕਰਨ ਲਈ, ਇੱਥੇ ਈਮੇਲ ਕਰੋ&lt;aod.enquiries@health.vic.gov.au&gt;</w:t>
            </w:r>
          </w:p>
          <w:p w:rsidR="00C207A6" w:rsidRPr="00160EDC" w:rsidRDefault="00C207A6" w:rsidP="00C207A6">
            <w:pPr>
              <w:pStyle w:val="Imprint"/>
              <w:rPr>
                <w:rFonts w:ascii="Nirmala UI" w:hAnsi="Nirmala UI" w:cs="Nirmala UI"/>
              </w:rPr>
            </w:pPr>
          </w:p>
          <w:p w:rsidR="00C207A6" w:rsidRPr="00160EDC" w:rsidRDefault="00735AF0" w:rsidP="00C207A6">
            <w:pPr>
              <w:pStyle w:val="Imprint"/>
              <w:rPr>
                <w:rFonts w:ascii="Nirmala UI" w:hAnsi="Nirmala UI" w:cs="Nirmala UI"/>
              </w:rPr>
            </w:pPr>
            <w:r w:rsidRPr="00160EDC">
              <w:rPr>
                <w:rFonts w:ascii="Nirmala UI" w:hAnsi="Nirmala UI" w:cs="Nirmala UI"/>
                <w:lang w:val="pa"/>
              </w:rPr>
              <w:t>ਆਗਿਆ ਲੈ ਕੇ ਦੁਆਰਾ ਦੁਬਾਰਾ ਤਿਆਰ ਕੀਤਾ ਗਿਆ ਹੈ, NSW ਹੈਲਥ © 2023।</w:t>
            </w:r>
            <w:r w:rsidRPr="00160EDC">
              <w:rPr>
                <w:rFonts w:ascii="Nirmala UI" w:hAnsi="Nirmala UI" w:cs="Nirmala UI"/>
                <w:lang w:val="pa"/>
              </w:rPr>
              <w:br/>
            </w:r>
          </w:p>
          <w:p w:rsidR="00C207A6" w:rsidRPr="00160EDC" w:rsidRDefault="00735AF0" w:rsidP="00C207A6">
            <w:pPr>
              <w:pStyle w:val="Imprint"/>
              <w:rPr>
                <w:rFonts w:ascii="Nirmala UI" w:hAnsi="Nirmala UI" w:cs="Nirmala UI"/>
              </w:rPr>
            </w:pPr>
            <w:r w:rsidRPr="00160EDC">
              <w:rPr>
                <w:rFonts w:ascii="Nirmala UI" w:hAnsi="Nirmala UI" w:cs="Nirmala UI"/>
                <w:lang w:val="pa"/>
              </w:rPr>
              <w:t>ਵਿਕਟੋਰੀਅਨ ਸਰਕਾਰ, 1 ਟ੍ਰੇਜ਼ਰੀ ਪਲੇਸ, ਮੈਲਬੌਰਨ ਦੁਆਰਾ ਅਧਿਕਾਰਤ ਅਤੇ ਪ੍ਰਕਾਸ਼ਿਤ।</w:t>
            </w:r>
          </w:p>
          <w:p w:rsidR="00C207A6" w:rsidRPr="00160EDC" w:rsidRDefault="00735AF0" w:rsidP="00C207A6">
            <w:pPr>
              <w:pStyle w:val="Imprint"/>
              <w:rPr>
                <w:rFonts w:ascii="Nirmala UI" w:hAnsi="Nirmala UI" w:cs="Nirmala UI"/>
              </w:rPr>
            </w:pPr>
            <w:r w:rsidRPr="00160EDC">
              <w:rPr>
                <w:rFonts w:ascii="Nirmala UI" w:hAnsi="Nirmala UI" w:cs="Nirmala UI"/>
                <w:lang w:val="pa"/>
              </w:rPr>
              <w:t>© ਵਿਕਟੋਰੀਆ ਰਾਜ, ਆਸਟ੍ਰੇਲੀਆ, ਸਿਹਤ ਵਿਭਾਗ, ਨਵੰਬਰ 2023।</w:t>
            </w:r>
            <w:r w:rsidRPr="00160EDC">
              <w:rPr>
                <w:rFonts w:ascii="Nirmala UI" w:hAnsi="Nirmala UI" w:cs="Nirmala UI"/>
                <w:lang w:val="pa"/>
              </w:rPr>
              <w:br/>
              <w:t>ISBN 978-1-76131-462-9 (pdf/online/MS word)</w:t>
            </w:r>
            <w:r w:rsidR="003247A5">
              <w:rPr>
                <w:rFonts w:ascii="Nirmala UI" w:hAnsi="Nirmala UI" w:cstheme="minorBidi" w:hint="cs"/>
                <w:rtl/>
                <w:lang w:val="pa"/>
              </w:rPr>
              <w:t>.</w:t>
            </w:r>
            <w:bookmarkStart w:id="1" w:name="_GoBack"/>
            <w:bookmarkEnd w:id="1"/>
            <w:r w:rsidRPr="00160EDC">
              <w:rPr>
                <w:rFonts w:ascii="Nirmala UI" w:hAnsi="Nirmala UI" w:cs="Nirmala UI"/>
                <w:lang w:val="pa"/>
              </w:rPr>
              <w:t xml:space="preserve"> </w:t>
            </w:r>
          </w:p>
          <w:p w:rsidR="00BB644E" w:rsidRPr="00160EDC" w:rsidRDefault="00735AF0" w:rsidP="5739488A">
            <w:pPr>
              <w:pStyle w:val="Imprint"/>
              <w:rPr>
                <w:rFonts w:ascii="Nirmala UI" w:hAnsi="Nirmala UI" w:cs="Nirmala UI"/>
              </w:rPr>
            </w:pPr>
            <w:r w:rsidRPr="00160EDC">
              <w:rPr>
                <w:rFonts w:ascii="Nirmala UI" w:hAnsi="Nirmala UI" w:cs="Nirmala UI"/>
                <w:lang w:val="pa"/>
              </w:rPr>
              <w:t>&lt;www.health.vic.gov.au/aod-treatment-services/victorias-take-home-naloxone-program&gt;'ਤੇ ਉਪਲਬਧ ਹੈ</w:t>
            </w:r>
          </w:p>
        </w:tc>
      </w:tr>
      <w:bookmarkEnd w:id="0"/>
    </w:tbl>
    <w:p w:rsidR="00BB644E" w:rsidRPr="00160EDC" w:rsidRDefault="00BB644E" w:rsidP="00BB644E">
      <w:pPr>
        <w:pStyle w:val="Body"/>
        <w:rPr>
          <w:rFonts w:ascii="Nirmala UI" w:hAnsi="Nirmala UI" w:cs="Nirmala UI"/>
        </w:rPr>
      </w:pPr>
    </w:p>
    <w:p w:rsidR="00162CA9" w:rsidRPr="00160EDC" w:rsidRDefault="00162CA9" w:rsidP="00162CA9">
      <w:pPr>
        <w:pStyle w:val="Body"/>
        <w:rPr>
          <w:rFonts w:ascii="Nirmala UI" w:hAnsi="Nirmala UI" w:cs="Nirmala UI"/>
        </w:rPr>
      </w:pPr>
    </w:p>
    <w:sectPr w:rsidR="00162CA9" w:rsidRPr="00160EDC" w:rsidSect="00E62622">
      <w:footerReference w:type="default" r:id="rId15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2E3" w:rsidRDefault="00A502E3">
      <w:pPr>
        <w:spacing w:after="0" w:line="240" w:lineRule="auto"/>
      </w:pPr>
      <w:r>
        <w:separator/>
      </w:r>
    </w:p>
  </w:endnote>
  <w:endnote w:type="continuationSeparator" w:id="0">
    <w:p w:rsidR="00A502E3" w:rsidRDefault="00A5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B0500000000000000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Book">
    <w:altName w:val="Calibri"/>
    <w:panose1 w:val="02000504050000020004"/>
    <w:charset w:val="4D"/>
    <w:family w:val="auto"/>
    <w:pitch w:val="default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FEAB35AF-A05B-41DD-8F53-FBD09D375954}"/>
    <w:embedBold r:id="rId2" w:fontKey="{DF7263CF-8BDA-4C8E-96D9-3B8F6EC2A24B}"/>
    <w:embedBoldItalic r:id="rId3" w:fontKey="{10A1EE54-B272-4427-8EA6-435E84D4A88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FE645B95-6A0A-4752-9769-E264CFDA1A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1B3" w:rsidRPr="00F65AA9" w:rsidRDefault="00735AF0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007929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261B3" w:rsidRPr="00B21F90" w:rsidRDefault="00735AF0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2049" type="#_x0000_t202" alt="{&quot;HashCode&quot;:904758361,&quot;Height&quot;:841.0,&quot;Width&quot;:595.0,&quot;Placement&quot;:&quot;Footer&quot;,&quot;Index&quot;:&quot;Primary&quot;,&quot;Section&quot;:1,&quot;Top&quot;:0.0,&quot;Left&quot;:0.0}" style="width:595.3pt;height:24.55pt;margin-top:802.3pt;margin-left:0;mso-position-horizontal-relative:page;mso-position-vertical-relative:page;mso-wrap-distance-bottom:0;mso-wrap-distance-left:9pt;mso-wrap-distance-right:9pt;mso-wrap-distance-top:0;mso-wrap-style:square;position:absolute;v-text-anchor:bottom;visibility:visible;z-index:251659264" o:allowincell="f" filled="f" stroked="f" strokeweight="0.5pt">
              <v:textbox inset=",0,,0">
                <w:txbxContent>
                  <w:p w:rsidR="00E261B3" w:rsidRPr="00B21F90" w:rsidP="00B21F90" w14:paraId="07537487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1B3" w:rsidRDefault="00735AF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E261B3" w:rsidRPr="00B21F90" w:rsidRDefault="00735AF0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2050" type="#_x0000_t202" alt="{&quot;HashCode&quot;:904758361,&quot;Height&quot;:841.0,&quot;Width&quot;:595.0,&quot;Placement&quot;:&quot;Footer&quot;,&quot;Index&quot;:&quot;FirstPage&quot;,&quot;Section&quot;:1,&quot;Top&quot;:0.0,&quot;Left&quot;:0.0}" style="width:595.3pt;height:24.55pt;margin-top:802.3pt;margin-left:0;mso-position-horizontal-relative:page;mso-position-vertical-relative:page;mso-wrap-distance-bottom:0;mso-wrap-distance-left:9pt;mso-wrap-distance-right:9pt;mso-wrap-distance-top:0;mso-wrap-style:square;position:absolute;v-text-anchor:bottom;visibility:visible;z-index:251661312" o:allowincell="f" filled="f" stroked="f" strokeweight="0.5pt">
              <v:textbox inset=",0,,0">
                <w:txbxContent>
                  <w:p w:rsidR="00E261B3" w:rsidRPr="00B21F90" w:rsidP="00B21F90" w14:paraId="43785FC6" w14:textId="7777777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890" w:rsidRPr="00F65AA9" w:rsidRDefault="00735AF0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MSIPCMf2ef41c59d683a955b509f31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657E15" w:rsidRPr="00657E15" w:rsidRDefault="00735AF0" w:rsidP="00657E1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657E15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2ef41c59d683a955b509f31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" o:allowincell="f" filled="f" stroked="f" strokeweight=".5pt">
              <v:textbox inset=",0,,0">
                <w:txbxContent>
                  <w:p w:rsidR="00657E15" w:rsidRPr="00657E15" w:rsidRDefault="00735AF0" w:rsidP="00657E15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657E15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f473436da8889006ed5648e0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07FF7" w:rsidRPr="00B07FF7" w:rsidRDefault="00735AF0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  <w:lang w:val="pa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MSIPCMf473436da8889006ed5648e0" o:spid="_x0000_s1029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" o:allowincell="f" filled="f" stroked="f" strokeweight=".5pt">
              <v:textbox inset=",0,,0">
                <w:txbxContent>
                  <w:p w:rsidR="00B07FF7" w:rsidRPr="00B07FF7" w:rsidRDefault="00735AF0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  <w:lang w:val="pa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2E3" w:rsidRDefault="00A502E3">
      <w:pPr>
        <w:spacing w:after="0" w:line="240" w:lineRule="auto"/>
      </w:pPr>
      <w:r>
        <w:separator/>
      </w:r>
    </w:p>
  </w:footnote>
  <w:footnote w:type="continuationSeparator" w:id="0">
    <w:p w:rsidR="00A502E3" w:rsidRDefault="00A50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45D8C4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6420EE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9D8A29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3EED54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0CE45B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29A66D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0BA1F6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0E32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B3E30A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97DC4E78">
      <w:start w:val="1"/>
      <w:numFmt w:val="decimal"/>
      <w:lvlText w:val="%1."/>
      <w:lvlJc w:val="left"/>
      <w:pPr>
        <w:ind w:left="720" w:hanging="360"/>
      </w:pPr>
    </w:lvl>
    <w:lvl w:ilvl="1" w:tplc="C0E83D10">
      <w:start w:val="1"/>
      <w:numFmt w:val="lowerLetter"/>
      <w:lvlText w:val="%2."/>
      <w:lvlJc w:val="left"/>
      <w:pPr>
        <w:ind w:left="1440" w:hanging="360"/>
      </w:pPr>
    </w:lvl>
    <w:lvl w:ilvl="2" w:tplc="F1BEA60A" w:tentative="1">
      <w:start w:val="1"/>
      <w:numFmt w:val="lowerRoman"/>
      <w:lvlText w:val="%3."/>
      <w:lvlJc w:val="right"/>
      <w:pPr>
        <w:ind w:left="2160" w:hanging="180"/>
      </w:pPr>
    </w:lvl>
    <w:lvl w:ilvl="3" w:tplc="7E061F2A" w:tentative="1">
      <w:start w:val="1"/>
      <w:numFmt w:val="decimal"/>
      <w:lvlText w:val="%4."/>
      <w:lvlJc w:val="left"/>
      <w:pPr>
        <w:ind w:left="2880" w:hanging="360"/>
      </w:pPr>
    </w:lvl>
    <w:lvl w:ilvl="4" w:tplc="1032B252" w:tentative="1">
      <w:start w:val="1"/>
      <w:numFmt w:val="lowerLetter"/>
      <w:lvlText w:val="%5."/>
      <w:lvlJc w:val="left"/>
      <w:pPr>
        <w:ind w:left="3600" w:hanging="360"/>
      </w:pPr>
    </w:lvl>
    <w:lvl w:ilvl="5" w:tplc="6A5A5EA2" w:tentative="1">
      <w:start w:val="1"/>
      <w:numFmt w:val="lowerRoman"/>
      <w:lvlText w:val="%6."/>
      <w:lvlJc w:val="right"/>
      <w:pPr>
        <w:ind w:left="4320" w:hanging="180"/>
      </w:pPr>
    </w:lvl>
    <w:lvl w:ilvl="6" w:tplc="DB48038A" w:tentative="1">
      <w:start w:val="1"/>
      <w:numFmt w:val="decimal"/>
      <w:lvlText w:val="%7."/>
      <w:lvlJc w:val="left"/>
      <w:pPr>
        <w:ind w:left="5040" w:hanging="360"/>
      </w:pPr>
    </w:lvl>
    <w:lvl w:ilvl="7" w:tplc="270670A2" w:tentative="1">
      <w:start w:val="1"/>
      <w:numFmt w:val="lowerLetter"/>
      <w:lvlText w:val="%8."/>
      <w:lvlJc w:val="left"/>
      <w:pPr>
        <w:ind w:left="5760" w:hanging="360"/>
      </w:pPr>
    </w:lvl>
    <w:lvl w:ilvl="8" w:tplc="780ABC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9E050DF"/>
    <w:multiLevelType w:val="hybridMultilevel"/>
    <w:tmpl w:val="CD40D03A"/>
    <w:lvl w:ilvl="0" w:tplc="6D4446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5ED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EE5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A2F5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609A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E4FF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C5B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DA8D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06A0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6B20FA8"/>
    <w:multiLevelType w:val="hybridMultilevel"/>
    <w:tmpl w:val="CE704FD8"/>
    <w:lvl w:ilvl="0" w:tplc="130AD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085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B0F6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8627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E2B6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46D0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32F7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742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8CD7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7485834"/>
    <w:multiLevelType w:val="hybridMultilevel"/>
    <w:tmpl w:val="9B2EAC32"/>
    <w:lvl w:ilvl="0" w:tplc="41143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897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F6D5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100E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96F3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5A2C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68E6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09B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5665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255E49"/>
    <w:multiLevelType w:val="hybridMultilevel"/>
    <w:tmpl w:val="A7748BF6"/>
    <w:lvl w:ilvl="0" w:tplc="29D405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9789EC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48B61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52C027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85AB2E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6D8A9B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6C497C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FE4B66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F86C52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16"/>
  </w:num>
  <w:num w:numId="9">
    <w:abstractNumId w:val="20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5"/>
  </w:num>
  <w:num w:numId="25">
    <w:abstractNumId w:val="23"/>
  </w:num>
  <w:num w:numId="26">
    <w:abstractNumId w:val="19"/>
  </w:num>
  <w:num w:numId="27">
    <w:abstractNumId w:val="11"/>
  </w:num>
  <w:num w:numId="28">
    <w:abstractNumId w:val="26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saveSubset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0C3"/>
    <w:rsid w:val="00000719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29EA"/>
    <w:rsid w:val="00033D81"/>
    <w:rsid w:val="00037366"/>
    <w:rsid w:val="00041BF0"/>
    <w:rsid w:val="00042A4D"/>
    <w:rsid w:val="00042C8A"/>
    <w:rsid w:val="0004536B"/>
    <w:rsid w:val="00046B68"/>
    <w:rsid w:val="000527DD"/>
    <w:rsid w:val="000533C6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511D"/>
    <w:rsid w:val="000E6BD4"/>
    <w:rsid w:val="000E6D6D"/>
    <w:rsid w:val="000F1F1E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52073"/>
    <w:rsid w:val="00154E2D"/>
    <w:rsid w:val="00156598"/>
    <w:rsid w:val="00160EDC"/>
    <w:rsid w:val="00161939"/>
    <w:rsid w:val="00161AA0"/>
    <w:rsid w:val="00161D2E"/>
    <w:rsid w:val="00161F3E"/>
    <w:rsid w:val="00162093"/>
    <w:rsid w:val="00162CA9"/>
    <w:rsid w:val="00163E41"/>
    <w:rsid w:val="00165459"/>
    <w:rsid w:val="00165A57"/>
    <w:rsid w:val="001712C2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A3E7C"/>
    <w:rsid w:val="001B058F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47A5"/>
    <w:rsid w:val="00327870"/>
    <w:rsid w:val="0033259D"/>
    <w:rsid w:val="003333D2"/>
    <w:rsid w:val="003406C6"/>
    <w:rsid w:val="003418CC"/>
    <w:rsid w:val="003459BD"/>
    <w:rsid w:val="00350D38"/>
    <w:rsid w:val="00351B36"/>
    <w:rsid w:val="00356314"/>
    <w:rsid w:val="00357B4E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0C3"/>
    <w:rsid w:val="003F3289"/>
    <w:rsid w:val="003F5CB9"/>
    <w:rsid w:val="004013C7"/>
    <w:rsid w:val="00401FCF"/>
    <w:rsid w:val="0040248F"/>
    <w:rsid w:val="00406285"/>
    <w:rsid w:val="004112C6"/>
    <w:rsid w:val="004148F9"/>
    <w:rsid w:val="00414D4A"/>
    <w:rsid w:val="0042084E"/>
    <w:rsid w:val="00421EEF"/>
    <w:rsid w:val="00424D6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83968"/>
    <w:rsid w:val="00484F86"/>
    <w:rsid w:val="004873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3E02"/>
    <w:rsid w:val="004C5541"/>
    <w:rsid w:val="004C6EEE"/>
    <w:rsid w:val="004C702B"/>
    <w:rsid w:val="004C7ABD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503DC6"/>
    <w:rsid w:val="00506F5D"/>
    <w:rsid w:val="00510C37"/>
    <w:rsid w:val="005126D0"/>
    <w:rsid w:val="0051568D"/>
    <w:rsid w:val="00515692"/>
    <w:rsid w:val="005264D2"/>
    <w:rsid w:val="00526AC7"/>
    <w:rsid w:val="00526C15"/>
    <w:rsid w:val="00536395"/>
    <w:rsid w:val="00536499"/>
    <w:rsid w:val="00543903"/>
    <w:rsid w:val="00543F11"/>
    <w:rsid w:val="00546305"/>
    <w:rsid w:val="00547A95"/>
    <w:rsid w:val="0055119B"/>
    <w:rsid w:val="005548B5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0B6B"/>
    <w:rsid w:val="005D6597"/>
    <w:rsid w:val="005E14E7"/>
    <w:rsid w:val="005E26A3"/>
    <w:rsid w:val="005E2ECB"/>
    <w:rsid w:val="005E447E"/>
    <w:rsid w:val="005E4FD1"/>
    <w:rsid w:val="005F0775"/>
    <w:rsid w:val="005F0CF5"/>
    <w:rsid w:val="005F0D19"/>
    <w:rsid w:val="005F21EB"/>
    <w:rsid w:val="00605908"/>
    <w:rsid w:val="00610D7C"/>
    <w:rsid w:val="00613414"/>
    <w:rsid w:val="00615FF3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57E15"/>
    <w:rsid w:val="006608D8"/>
    <w:rsid w:val="006621D7"/>
    <w:rsid w:val="0066302A"/>
    <w:rsid w:val="00667770"/>
    <w:rsid w:val="00670597"/>
    <w:rsid w:val="006706D0"/>
    <w:rsid w:val="00677574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C19F0"/>
    <w:rsid w:val="006C2CDA"/>
    <w:rsid w:val="006D0F16"/>
    <w:rsid w:val="006D2A3F"/>
    <w:rsid w:val="006D2FBC"/>
    <w:rsid w:val="006E0541"/>
    <w:rsid w:val="006E138B"/>
    <w:rsid w:val="006F0330"/>
    <w:rsid w:val="006F1FDC"/>
    <w:rsid w:val="006F6B8C"/>
    <w:rsid w:val="007013EF"/>
    <w:rsid w:val="00704FC5"/>
    <w:rsid w:val="007055BD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35AF0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A2C09"/>
    <w:rsid w:val="007B0914"/>
    <w:rsid w:val="007B1374"/>
    <w:rsid w:val="007B32E5"/>
    <w:rsid w:val="007B3DB9"/>
    <w:rsid w:val="007B4756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33FA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D51"/>
    <w:rsid w:val="008D2846"/>
    <w:rsid w:val="008D4236"/>
    <w:rsid w:val="008D462F"/>
    <w:rsid w:val="008D6DCF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2206"/>
    <w:rsid w:val="009151F5"/>
    <w:rsid w:val="009220CA"/>
    <w:rsid w:val="00924AE1"/>
    <w:rsid w:val="009269B1"/>
    <w:rsid w:val="0092724D"/>
    <w:rsid w:val="009272B3"/>
    <w:rsid w:val="009315BE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C5E77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620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3CFE"/>
    <w:rsid w:val="00A44882"/>
    <w:rsid w:val="00A45125"/>
    <w:rsid w:val="00A502E3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90729"/>
    <w:rsid w:val="00B907DA"/>
    <w:rsid w:val="00B94CD5"/>
    <w:rsid w:val="00B950BC"/>
    <w:rsid w:val="00B9714C"/>
    <w:rsid w:val="00BA29AD"/>
    <w:rsid w:val="00BA33CF"/>
    <w:rsid w:val="00BA3F8D"/>
    <w:rsid w:val="00BB644E"/>
    <w:rsid w:val="00BB7A10"/>
    <w:rsid w:val="00BC3E8F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07A6"/>
    <w:rsid w:val="00C26588"/>
    <w:rsid w:val="00C27DE9"/>
    <w:rsid w:val="00C32989"/>
    <w:rsid w:val="00C33388"/>
    <w:rsid w:val="00C35484"/>
    <w:rsid w:val="00C4173A"/>
    <w:rsid w:val="00C50DED"/>
    <w:rsid w:val="00C51F0A"/>
    <w:rsid w:val="00C602FF"/>
    <w:rsid w:val="00C60D7C"/>
    <w:rsid w:val="00C61174"/>
    <w:rsid w:val="00C6148F"/>
    <w:rsid w:val="00C621B1"/>
    <w:rsid w:val="00C62F7A"/>
    <w:rsid w:val="00C63B9C"/>
    <w:rsid w:val="00C644DA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536F"/>
    <w:rsid w:val="00CB7800"/>
    <w:rsid w:val="00CC0C72"/>
    <w:rsid w:val="00CC2BFD"/>
    <w:rsid w:val="00CC61F3"/>
    <w:rsid w:val="00CD3476"/>
    <w:rsid w:val="00CD64DF"/>
    <w:rsid w:val="00CE225F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64B9E"/>
    <w:rsid w:val="00D714CC"/>
    <w:rsid w:val="00D75D77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376F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33B2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CB2"/>
    <w:rsid w:val="00F01E5F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9F1E7A7"/>
    <w:rsid w:val="0A2EE656"/>
    <w:rsid w:val="0BB79096"/>
    <w:rsid w:val="176303AC"/>
    <w:rsid w:val="2E646DB1"/>
    <w:rsid w:val="2F972C69"/>
    <w:rsid w:val="35E73BCE"/>
    <w:rsid w:val="5739488A"/>
    <w:rsid w:val="73A19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0BC58C"/>
  <w15:docId w15:val="{628E46E3-4462-284D-89F1-E0C1F2BC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33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BB644E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4C7ABD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qFormat/>
    <w:rsid w:val="00A43CFE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4C7ABD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rsid w:val="00A43CFE"/>
    <w:rPr>
      <w:rFonts w:ascii="Arial" w:eastAsia="MS Mincho" w:hAnsi="Arial"/>
      <w:b/>
      <w:bCs/>
      <w:iCs/>
      <w:color w:val="000000" w:themeColor="text1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4C7ABD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4C7ABD"/>
    <w:pPr>
      <w:spacing w:line="320" w:lineRule="atLeast"/>
    </w:pPr>
    <w:rPr>
      <w:color w:val="C5511A"/>
      <w:sz w:val="24"/>
    </w:rPr>
  </w:style>
  <w:style w:type="paragraph" w:customStyle="1" w:styleId="Heading1MastheadHeadings">
    <w:name w:val="Heading 1 Masthead (Headings)"/>
    <w:basedOn w:val="Normal"/>
    <w:uiPriority w:val="99"/>
    <w:rsid w:val="00BB644E"/>
    <w:pPr>
      <w:keepLines/>
      <w:autoSpaceDE w:val="0"/>
      <w:autoSpaceDN w:val="0"/>
      <w:adjustRightInd w:val="0"/>
      <w:spacing w:after="0" w:line="560" w:lineRule="atLeast"/>
      <w:textAlignment w:val="center"/>
    </w:pPr>
    <w:rPr>
      <w:rFonts w:ascii="Times" w:hAnsi="Times" w:cs="Times"/>
      <w:b/>
      <w:bCs/>
      <w:color w:val="000056"/>
      <w:spacing w:val="5"/>
      <w:sz w:val="50"/>
      <w:szCs w:val="50"/>
      <w:lang w:val="en-GB" w:eastAsia="en-AU"/>
    </w:rPr>
  </w:style>
  <w:style w:type="character" w:styleId="BookTitle">
    <w:name w:val="Book Title"/>
    <w:basedOn w:val="DefaultParagraphFont"/>
    <w:uiPriority w:val="33"/>
    <w:qFormat/>
    <w:rsid w:val="00BB644E"/>
    <w:rPr>
      <w:b/>
      <w:bCs/>
      <w:i/>
      <w:iCs/>
      <w:spacing w:val="5"/>
    </w:rPr>
  </w:style>
  <w:style w:type="character" w:customStyle="1" w:styleId="SmallBody12pt">
    <w:name w:val="Small Body 12pt"/>
    <w:uiPriority w:val="99"/>
    <w:rsid w:val="00BB644E"/>
    <w:rPr>
      <w:rFonts w:ascii="Gotham-Book" w:hAnsi="Gotham-Book" w:cs="Gotham-Book"/>
      <w:color w:val="000000"/>
      <w:sz w:val="24"/>
      <w:szCs w:val="24"/>
    </w:rPr>
  </w:style>
  <w:style w:type="character" w:customStyle="1" w:styleId="LargeBody14pt">
    <w:name w:val="Large Body 14pt"/>
    <w:uiPriority w:val="99"/>
    <w:rsid w:val="00BB644E"/>
    <w:rPr>
      <w:rFonts w:ascii="Gotham-Book" w:hAnsi="Gotham-Book" w:cs="Gotham-Book"/>
      <w:sz w:val="28"/>
      <w:szCs w:val="28"/>
    </w:rPr>
  </w:style>
  <w:style w:type="character" w:customStyle="1" w:styleId="Sub-headings">
    <w:name w:val="Sub-headings"/>
    <w:basedOn w:val="DefaultParagraphFont"/>
    <w:uiPriority w:val="99"/>
    <w:rsid w:val="00BB644E"/>
    <w:rPr>
      <w:rFonts w:ascii="Gotham-Book" w:hAnsi="Gotham-Book" w:cs="Gotham-Book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aa80f1aa-98d0-4675-9c5b-0fcfe01630b8">
      <Terms xmlns="http://schemas.microsoft.com/office/infopath/2007/PartnerControls"/>
    </lcf76f155ced4ddcb4097134ff3c332f>
    <Comments xmlns="aa80f1aa-98d0-4675-9c5b-0fcfe01630b8" xsi:nil="true"/>
    <Photographer xmlns="aa80f1aa-98d0-4675-9c5b-0fcfe01630b8" xsi:nil="true"/>
    <Thumbnail xmlns="aa80f1aa-98d0-4675-9c5b-0fcfe01630b8" xsi:nil="true"/>
    <Permission xmlns="aa80f1aa-98d0-4675-9c5b-0fcfe01630b8">
      <Url xsi:nil="true"/>
      <Description xsi:nil="true"/>
    </Permiss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E47368901504C80F2EA452DE0DA60" ma:contentTypeVersion="23" ma:contentTypeDescription="Create a new document." ma:contentTypeScope="" ma:versionID="1f1ec74e187f6257bee53921e9f4c0f9">
  <xsd:schema xmlns:xsd="http://www.w3.org/2001/XMLSchema" xmlns:xs="http://www.w3.org/2001/XMLSchema" xmlns:p="http://schemas.microsoft.com/office/2006/metadata/properties" xmlns:ns2="aa80f1aa-98d0-4675-9c5b-0fcfe01630b8" xmlns:ns3="ba50ace1-54b1-4456-b9e6-7d97785800fa" xmlns:ns4="5ce0f2b5-5be5-4508-bce9-d7011ece0659" targetNamespace="http://schemas.microsoft.com/office/2006/metadata/properties" ma:root="true" ma:fieldsID="924c3901fad3ed04e21ed5c0a1e200ce" ns2:_="" ns3:_="" ns4:_="">
    <xsd:import namespace="aa80f1aa-98d0-4675-9c5b-0fcfe01630b8"/>
    <xsd:import namespace="ba50ace1-54b1-4456-b9e6-7d97785800fa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Comments" minOccurs="0"/>
                <xsd:element ref="ns2:Photographer" minOccurs="0"/>
                <xsd:element ref="ns2:Permiss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Thumbnai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0f1aa-98d0-4675-9c5b-0fcfe0163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hotographer" ma:index="21" nillable="true" ma:displayName="Photographer" ma:format="Dropdown" ma:internalName="Photographer">
      <xsd:simpleType>
        <xsd:restriction base="dms:Text">
          <xsd:maxLength value="255"/>
        </xsd:restriction>
      </xsd:simpleType>
    </xsd:element>
    <xsd:element name="Permission" ma:index="23" nillable="true" ma:displayName="Permission" ma:description="Enter link to permission form." ma:format="Hyperlink" ma:internalName="Permiss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humbnail" ma:index="29" nillable="true" ma:displayName="Thumbnail" ma:format="Thumbnail" ma:internalName="Thumbnail">
      <xsd:simpleType>
        <xsd:restriction base="dms:Unknown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0ace1-54b1-4456-b9e6-7d9778580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b8c6987e-c1ff-4d11-a5e2-933ea94ea730}" ma:internalName="TaxCatchAll" ma:showField="CatchAllData" ma:web="ba50ace1-54b1-4456-b9e6-7d9778580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c61032b6-079a-4ee8-8212-7e38f7e5cc9d"/>
    <ds:schemaRef ds:uri="5ce0f2b5-5be5-4508-bce9-d7011ece0659"/>
  </ds:schemaRefs>
</ds:datastoreItem>
</file>

<file path=customXml/itemProps2.xml><?xml version="1.0" encoding="utf-8"?>
<ds:datastoreItem xmlns:ds="http://schemas.openxmlformats.org/officeDocument/2006/customXml" ds:itemID="{42BCE3A1-C079-4C87-8390-9E1BA2385BE3}"/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E0D91C-A23E-490A-B6B4-873A45B3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414</Words>
  <Characters>1659</Characters>
  <Application>Microsoft Office Word</Application>
  <DocSecurity>0</DocSecurity>
  <Lines>43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 orange factsheet</vt:lpstr>
    </vt:vector>
  </TitlesOfParts>
  <Company>Victoria State Government, Department of Health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Opioid overdose response nyxoid plain text punjabi</dc:title>
  <dc:subject>Opioid overdose response nyxoid plain text punjabi</dc:subject>
  <dc:creator>AOD Enquiries (Health)</dc:creator>
  <cp:keywords>naloxone</cp:keywords>
  <cp:lastModifiedBy>Personal PC</cp:lastModifiedBy>
  <cp:revision>2</cp:revision>
  <cp:lastPrinted>2020-03-30T03:28:00Z</cp:lastPrinted>
  <dcterms:created xsi:type="dcterms:W3CDTF">2024-01-19T03:31:00Z</dcterms:created>
  <dcterms:modified xsi:type="dcterms:W3CDTF">2024-01-19T03:31:00Z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0x01010072FE47368901504C80F2EA452DE0DA60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e3b7c6ef-09e9-4552-bab0-57df760becc6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2023-03-28T03:49:40Z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15032021</vt:lpwstr>
  </property>
</Properties>
</file>