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50588" w:rsidRDefault="00501304" w:rsidP="00EC40D5">
      <w:pPr>
        <w:pStyle w:val="Sectionbreakfirstpage"/>
        <w:rPr>
          <w:rFonts w:ascii="Nirmala UI" w:hAnsi="Nirmala UI" w:cs="Nirmala UI"/>
        </w:rPr>
      </w:pPr>
      <w:r w:rsidRPr="00450588">
        <w:rPr>
          <w:rFonts w:ascii="Nirmala UI" w:hAnsi="Nirmala UI" w:cs="Nirmala U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9368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50588" w:rsidRDefault="00A62D44" w:rsidP="00EC40D5">
      <w:pPr>
        <w:pStyle w:val="Sectionbreakfirstpage"/>
        <w:rPr>
          <w:rFonts w:ascii="Nirmala UI" w:hAnsi="Nirmala UI" w:cs="Nirmala UI"/>
        </w:rPr>
        <w:sectPr w:rsidR="00A62D44" w:rsidRPr="00450588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E6B05" w:rsidRPr="00450588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450588" w:rsidRPr="00450588" w:rsidRDefault="00450588" w:rsidP="00450588">
            <w:pPr>
              <w:pStyle w:val="Heading1MastheadHeadings"/>
              <w:spacing w:line="480" w:lineRule="auto"/>
              <w:rPr>
                <w:rFonts w:ascii="Nirmala UI" w:hAnsi="Nirmala UI" w:cs="Nirmala UI"/>
                <w:b w:val="0"/>
                <w:bCs w:val="0"/>
                <w:color w:val="56535A"/>
                <w:sz w:val="24"/>
                <w:szCs w:val="24"/>
                <w:cs/>
                <w:lang w:val="en-US" w:bidi="pa-IN"/>
              </w:rPr>
            </w:pPr>
            <w:r w:rsidRPr="00450588">
              <w:rPr>
                <w:rFonts w:ascii="Nirmala UI" w:hAnsi="Nirmala UI" w:cs="Nirmala UI"/>
                <w:b w:val="0"/>
                <w:bCs w:val="0"/>
                <w:color w:val="56535A"/>
                <w:sz w:val="24"/>
                <w:szCs w:val="24"/>
              </w:rPr>
              <w:t xml:space="preserve">Punjabi | </w:t>
            </w:r>
            <w:r w:rsidRPr="00450588">
              <w:rPr>
                <w:rFonts w:ascii="Nirmala UI" w:hAnsi="Nirmala UI" w:cs="Nirmala UI"/>
                <w:b w:val="0"/>
                <w:bCs w:val="0"/>
                <w:color w:val="56535A"/>
                <w:sz w:val="24"/>
                <w:szCs w:val="24"/>
                <w:cs/>
                <w:lang w:bidi="pa-IN"/>
              </w:rPr>
              <w:t>ਪੰਜਾਬੀ</w:t>
            </w:r>
          </w:p>
          <w:p w:rsidR="008633FA" w:rsidRPr="00450588" w:rsidRDefault="00501304" w:rsidP="008633FA">
            <w:pPr>
              <w:pStyle w:val="Heading1MastheadHeadings"/>
              <w:rPr>
                <w:rFonts w:ascii="Nirmala UI" w:hAnsi="Nirmala UI" w:cs="Nirmala UI"/>
                <w:sz w:val="48"/>
                <w:szCs w:val="48"/>
              </w:rPr>
            </w:pPr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ਓਪੀਔਡ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ਓਵਰਡੋ</w:t>
            </w:r>
            <w:bookmarkStart w:id="0" w:name="_GoBack"/>
            <w:bookmarkEnd w:id="0"/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ਜ਼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ਲਈ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ਜਵਾਬੀ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sz w:val="48"/>
                <w:szCs w:val="48"/>
                <w:lang w:val="pa" w:bidi="pa-IN"/>
              </w:rPr>
              <w:t>ਕਾਰਵਾਈ</w:t>
            </w:r>
          </w:p>
          <w:p w:rsidR="003B5733" w:rsidRPr="00450588" w:rsidRDefault="00501304" w:rsidP="00AC0AFD">
            <w:pPr>
              <w:pStyle w:val="Heading2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 w:bidi="pa-IN"/>
              </w:rPr>
              <w:t>ਪ੍ਰੀਨੋਕਸੈਡ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ਨਲੋਕਸੋਨ</w:t>
            </w:r>
            <w:r w:rsidRPr="00450588">
              <w:rPr>
                <w:rFonts w:ascii="Nirmala UI" w:hAnsi="Nirmala UI" w:cs="Nirmala UI"/>
                <w:lang w:val="pa"/>
              </w:rPr>
              <w:t xml:space="preserve"> (renoxad naloxone) </w:t>
            </w:r>
            <w:r w:rsidRPr="00450588">
              <w:rPr>
                <w:rFonts w:ascii="Nirmala UI" w:hAnsi="Nirmala UI" w:cs="Nirmala UI"/>
                <w:lang w:val="pa" w:bidi="pa-IN"/>
              </w:rPr>
              <w:t>ਟੀਕੇ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ਲਈ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ਇਹਨਾਂ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ਕਦਮਾਂ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ਦੀ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ਪਾਲਣਾ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 w:bidi="pa-IN"/>
              </w:rPr>
              <w:t>ਕਰੋ</w:t>
            </w:r>
          </w:p>
        </w:tc>
      </w:tr>
    </w:tbl>
    <w:p w:rsidR="00AC0AFD" w:rsidRPr="00450588" w:rsidRDefault="00AC0AFD" w:rsidP="008633FA">
      <w:pPr>
        <w:pStyle w:val="Body"/>
        <w:rPr>
          <w:rStyle w:val="Heading2Char"/>
          <w:rFonts w:ascii="Nirmala UI" w:hAnsi="Nirmala UI" w:cs="Nirmala UI"/>
          <w:b w:val="0"/>
          <w:color w:val="auto"/>
          <w:sz w:val="21"/>
          <w:szCs w:val="20"/>
        </w:rPr>
      </w:pPr>
    </w:p>
    <w:p w:rsidR="008633FA" w:rsidRPr="00450588" w:rsidRDefault="00501304" w:rsidP="008B7C7A">
      <w:pPr>
        <w:pStyle w:val="Heading4"/>
        <w:rPr>
          <w:rStyle w:val="Heading2Char"/>
          <w:rFonts w:ascii="Nirmala UI" w:hAnsi="Nirmala UI" w:cs="Nirmala UI"/>
          <w:b/>
          <w:sz w:val="24"/>
          <w:szCs w:val="22"/>
        </w:rPr>
      </w:pP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ਪੜਾਅ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1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ਸੁਰੱਖਿਆ</w:t>
      </w:r>
    </w:p>
    <w:p w:rsidR="008633FA" w:rsidRPr="00450588" w:rsidRDefault="00501304" w:rsidP="008633FA">
      <w:pPr>
        <w:pStyle w:val="Body"/>
        <w:rPr>
          <w:rStyle w:val="BookTitle"/>
          <w:rFonts w:ascii="Nirmala UI" w:hAnsi="Nirmala UI" w:cs="Nirmala UI"/>
          <w:b w:val="0"/>
          <w:bCs w:val="0"/>
          <w:i w:val="0"/>
          <w:iCs w:val="0"/>
          <w:spacing w:val="0"/>
        </w:rPr>
      </w:pP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ਕਿਸੇ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ਵੀ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ਅਸੁਰੱਖਿਅਤ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ਚੀਜ਼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ਲਈ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ਉਸ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ਵਿਅਕਤੀ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ਅਤੇ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ਆਲੇ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-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ਦੁਆਲੇ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ਦੀ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ਜਾਂਚ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ਕਰੋ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।</w:t>
      </w:r>
    </w:p>
    <w:p w:rsidR="008633FA" w:rsidRPr="00450588" w:rsidRDefault="00501304" w:rsidP="008B7C7A">
      <w:pPr>
        <w:pStyle w:val="Heading4"/>
        <w:rPr>
          <w:rStyle w:val="Heading2Char"/>
          <w:rFonts w:ascii="Nirmala UI" w:hAnsi="Nirmala UI" w:cs="Nirmala UI"/>
          <w:b/>
          <w:sz w:val="24"/>
          <w:szCs w:val="22"/>
        </w:rPr>
      </w:pP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ਪੜਾਅ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2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ਓਪੀਔਡ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ਓਵਰਡੋਜ਼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ਹੋਣ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ਦੇ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ਸੰਕੇਤਾਂ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ਦੀ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ਭਾਲ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 xml:space="preserve"> 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ਕਰਨਾ</w:t>
      </w:r>
      <w:r w:rsidRPr="00450588">
        <w:rPr>
          <w:rStyle w:val="Heading2Char"/>
          <w:rFonts w:ascii="Nirmala UI" w:hAnsi="Nirmala UI" w:cs="Nirmala UI"/>
          <w:b/>
          <w:sz w:val="24"/>
          <w:szCs w:val="22"/>
          <w:lang w:val="pa"/>
        </w:rPr>
        <w:t>।</w:t>
      </w:r>
    </w:p>
    <w:p w:rsidR="008633F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ਉਹ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ਵਿਅਕਤੀ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ਕੋਈ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ਹੁੰਗਾਰਾ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ਨਹੀਂ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ਦੇ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ਰਿਹਾ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?</w:t>
      </w:r>
    </w:p>
    <w:p w:rsidR="008633F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ਅੱਖਾਂ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ਦੀਆਂ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ਪੁਤਲੀਆਂ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ਬੰਦ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ਹਨ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?</w:t>
      </w:r>
    </w:p>
    <w:p w:rsidR="008633F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ਉਹ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ਸਧਾਰਨ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ਤਰੀਕੇ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ਨਾਲ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ਸਾਹ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ਨਹੀਂ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ਲੈ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ਰਹੇ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ਹਨ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-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ਹੌਲੀ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-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ਹੌਲੀ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ਖੋਖਲੇ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ਸਾਹ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ਲੈਣਾ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ਜਾਂ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ਘੁਰਾੜੇ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ਮਾਰਨੇ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?</w:t>
      </w:r>
    </w:p>
    <w:p w:rsidR="00DB202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ਉਨ੍ਹਾਂ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ਦੀ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ਚਮੜੀ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ਪੀਲੀ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ਜਾਂ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ਠੰਡੀ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ਹੈ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,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ਕੀ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ਉਨ੍ਹਾਂ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ਦੇ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ਬੁੱਲ੍ਹ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ਜਾਂ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ਉਂਗਲਾਂ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ਨੀਲੇ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ਜਾਂ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ਸਲੇਟੀ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 xml:space="preserve"> 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ਹਨ</w:t>
      </w:r>
      <w:r w:rsidRPr="00450588">
        <w:rPr>
          <w:rStyle w:val="SmallBody12pt"/>
          <w:rFonts w:ascii="Nirmala UI" w:hAnsi="Nirmala UI" w:cs="Nirmala UI"/>
          <w:color w:val="auto"/>
          <w:sz w:val="21"/>
          <w:szCs w:val="20"/>
          <w:lang w:val="pa"/>
        </w:rPr>
        <w:t>?</w:t>
      </w:r>
    </w:p>
    <w:p w:rsidR="008633FA" w:rsidRPr="00450588" w:rsidRDefault="00501304" w:rsidP="00DB202A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3 </w:t>
      </w:r>
      <w:r w:rsidRPr="00450588">
        <w:rPr>
          <w:rFonts w:ascii="Nirmala UI" w:hAnsi="Nirmala UI" w:cs="Nirmala UI"/>
          <w:lang w:val="pa"/>
        </w:rPr>
        <w:t>ਟ੍ਰਿਪਲ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ਜ਼ੀਰੋ</w:t>
      </w:r>
      <w:r w:rsidRPr="00450588">
        <w:rPr>
          <w:rFonts w:ascii="Nirmala UI" w:hAnsi="Nirmala UI" w:cs="Nirmala UI"/>
          <w:lang w:val="pa"/>
        </w:rPr>
        <w:t xml:space="preserve"> (000)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ਫ਼ੋਨ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ਕਰਨਾ</w:t>
      </w:r>
    </w:p>
    <w:p w:rsidR="008633FA" w:rsidRPr="00450588" w:rsidRDefault="00501304" w:rsidP="008633FA">
      <w:pPr>
        <w:pStyle w:val="Body"/>
        <w:rPr>
          <w:rStyle w:val="BookTitle"/>
          <w:rFonts w:ascii="Nirmala UI" w:hAnsi="Nirmala UI" w:cs="Nirmala UI"/>
          <w:b w:val="0"/>
          <w:bCs w:val="0"/>
          <w:i w:val="0"/>
          <w:iCs w:val="0"/>
          <w:spacing w:val="0"/>
        </w:rPr>
      </w:pPr>
      <w:r w:rsidRPr="00450588">
        <w:rPr>
          <w:rFonts w:ascii="Nirmala UI" w:hAnsi="Nirmala UI" w:cs="Nirmala UI"/>
          <w:lang w:val="pa"/>
        </w:rPr>
        <w:t>ਸਮਝਾਓ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ਕਿ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ਤੁਹਾਨੂੰ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ਲੱਗਦਾ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ਕਿ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ਓਵਰਡੋਜ਼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ਮਾਮਲਾ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ਹੈ</w:t>
      </w:r>
    </w:p>
    <w:p w:rsidR="00DB202A" w:rsidRPr="00450588" w:rsidRDefault="00501304" w:rsidP="00DB202A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4 </w:t>
      </w:r>
      <w:r w:rsidRPr="00450588">
        <w:rPr>
          <w:rFonts w:ascii="Nirmala UI" w:hAnsi="Nirmala UI" w:cs="Nirmala UI"/>
          <w:lang w:val="pa"/>
        </w:rPr>
        <w:t>ਉਸ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ਵਿਅਕਤੀ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ਰਿਕਵਰੀ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ਮੁਦਰਾ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ਵਿੱਚ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ਟੇਢਾ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ਕਰਕੇ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ਲਿਟਾ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ਦਿਓ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501304" w:rsidP="007B4756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5 </w:t>
      </w:r>
      <w:r w:rsidRPr="00450588">
        <w:rPr>
          <w:rFonts w:ascii="Nirmala UI" w:hAnsi="Nirmala UI" w:cs="Nirmala UI"/>
          <w:lang w:val="pa"/>
        </w:rPr>
        <w:t>ਸੂਈ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ਪ੍ਰੀਨੋਕਸਡ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ਪਹਿਲਾਂ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ਤੋਂ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ਭਰੀ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ਹੋਈ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ਸਰਿੰਜ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ਉੱਤੇ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ਲਗਾਓ</w:t>
      </w:r>
    </w:p>
    <w:p w:rsidR="00DB202A" w:rsidRPr="00450588" w:rsidRDefault="00501304" w:rsidP="00DB202A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6 </w:t>
      </w:r>
      <w:r w:rsidRPr="00450588">
        <w:rPr>
          <w:rFonts w:ascii="Nirmala UI" w:hAnsi="Nirmala UI" w:cs="Nirmala UI"/>
          <w:lang w:val="pa"/>
        </w:rPr>
        <w:t>ਸੂਈ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ਸਥਿਤੀ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ਵਿੱਚ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ਲਿਆਓ</w:t>
      </w:r>
    </w:p>
    <w:p w:rsidR="00DB202A" w:rsidRPr="00450588" w:rsidRDefault="00501304" w:rsidP="007B4756">
      <w:pPr>
        <w:pStyle w:val="Body"/>
        <w:rPr>
          <w:rStyle w:val="LargeBody14pt"/>
          <w:rFonts w:ascii="Nirmala UI" w:hAnsi="Nirmala UI" w:cs="Nirmala UI"/>
          <w:sz w:val="21"/>
          <w:szCs w:val="20"/>
        </w:rPr>
      </w:pP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ਉਸ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ਵਿਅਕਤੀ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ਦੇ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ਪੱਟ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ਦੇ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ਬਾਹਰਲੇ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ਪਾਸੇ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ਜਾਂ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ਉਪਰਲੀ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ਬਾਂਹ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ਵਿੱਚ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ਸੂਈ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 xml:space="preserve"> 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ਲਗਾਓ</w:t>
      </w:r>
      <w:r w:rsidRPr="00450588">
        <w:rPr>
          <w:rStyle w:val="Heading3Char"/>
          <w:rFonts w:ascii="Nirmala UI" w:eastAsia="Times" w:hAnsi="Nirmala UI" w:cs="Nirmala UI"/>
          <w:bCs w:val="0"/>
          <w:color w:val="auto"/>
          <w:sz w:val="21"/>
          <w:szCs w:val="20"/>
          <w:lang w:val="pa"/>
        </w:rPr>
        <w:t>।</w:t>
      </w:r>
    </w:p>
    <w:p w:rsidR="00DB202A" w:rsidRPr="00450588" w:rsidRDefault="00501304" w:rsidP="007B4756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7 </w:t>
      </w:r>
      <w:r w:rsidRPr="00450588">
        <w:rPr>
          <w:rFonts w:ascii="Nirmala UI" w:hAnsi="Nirmala UI" w:cs="Nirmala UI"/>
          <w:lang w:val="pa"/>
        </w:rPr>
        <w:t>ਨਲੋਕਸੋਨ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ਖ਼ੁਰਾਕ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ਦਿਓ</w:t>
      </w:r>
    </w:p>
    <w:p w:rsidR="00DB202A" w:rsidRPr="00450588" w:rsidRDefault="00501304" w:rsidP="007B4756">
      <w:pPr>
        <w:pStyle w:val="Body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ਸਰਿੰਜ</w:t>
      </w:r>
      <w:r w:rsidRPr="00450588">
        <w:rPr>
          <w:rFonts w:ascii="Nirmala UI" w:hAnsi="Nirmala UI" w:cs="Nirmala UI"/>
          <w:lang w:val="pa"/>
        </w:rPr>
        <w:t xml:space="preserve"> '</w:t>
      </w:r>
      <w:r w:rsidRPr="00450588">
        <w:rPr>
          <w:rFonts w:ascii="Nirmala UI" w:hAnsi="Nirmala UI" w:cs="Nirmala UI"/>
          <w:lang w:val="pa"/>
        </w:rPr>
        <w:t>ਤੇ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ਬਣੀ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ਪਹਿਲੀ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ਕਾਲੀ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ਲਾਈਨ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ਪ੍ਰੀਨੋਕਸੈਡ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ਸਿਰਫ਼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ਖ਼ੁਰਾਕ</w:t>
      </w:r>
      <w:r w:rsidRPr="00450588">
        <w:rPr>
          <w:rFonts w:ascii="Nirmala UI" w:hAnsi="Nirmala UI" w:cs="Nirmala UI"/>
          <w:lang w:val="pa"/>
        </w:rPr>
        <w:t xml:space="preserve"> (0.4mL) </w:t>
      </w:r>
      <w:r w:rsidRPr="00450588">
        <w:rPr>
          <w:rFonts w:ascii="Nirmala UI" w:hAnsi="Nirmala UI" w:cs="Nirmala UI"/>
          <w:lang w:val="pa"/>
        </w:rPr>
        <w:t>ਦਾ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ਟੀਕਾ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ਲਗਾਓ</w:t>
      </w:r>
      <w:r w:rsidRPr="00450588">
        <w:rPr>
          <w:rFonts w:ascii="Nirmala UI" w:hAnsi="Nirmala UI" w:cs="Nirmala UI"/>
          <w:lang w:val="pa"/>
        </w:rPr>
        <w:t>।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(</w:t>
      </w:r>
      <w:r w:rsidRPr="00450588">
        <w:rPr>
          <w:rFonts w:ascii="Nirmala UI" w:hAnsi="Nirmala UI" w:cs="Nirmala UI"/>
          <w:lang w:val="pa"/>
        </w:rPr>
        <w:t>ਪ੍ਰੀਨੋਕਸੈਡ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ਸਰਿੰਜ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ਵਿੱਚ</w:t>
      </w:r>
      <w:r w:rsidRPr="00450588">
        <w:rPr>
          <w:rFonts w:ascii="Nirmala UI" w:hAnsi="Nirmala UI" w:cs="Nirmala UI"/>
          <w:lang w:val="pa"/>
        </w:rPr>
        <w:t xml:space="preserve"> 5 </w:t>
      </w:r>
      <w:r w:rsidRPr="00450588">
        <w:rPr>
          <w:rFonts w:ascii="Nirmala UI" w:hAnsi="Nirmala UI" w:cs="Nirmala UI"/>
          <w:lang w:val="pa"/>
        </w:rPr>
        <w:t>ਖ਼ੁਰਾਕਾਂ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ਹੁੰਦੀਆਂ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ਹਨ</w:t>
      </w:r>
      <w:r w:rsidRPr="00450588">
        <w:rPr>
          <w:rFonts w:ascii="Nirmala UI" w:hAnsi="Nirmala UI" w:cs="Nirmala UI"/>
          <w:lang w:val="pa"/>
        </w:rPr>
        <w:t>)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501304" w:rsidP="007B4756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8 </w:t>
      </w:r>
      <w:r w:rsidRPr="00450588">
        <w:rPr>
          <w:rFonts w:ascii="Nirmala UI" w:hAnsi="Nirmala UI" w:cs="Nirmala UI"/>
          <w:lang w:val="pa"/>
        </w:rPr>
        <w:t>ਕੀ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ਉਹ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ਸਾਹ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ਰਹੇ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ਹਨ</w:t>
      </w:r>
      <w:r w:rsidRPr="00450588">
        <w:rPr>
          <w:rFonts w:ascii="Nirmala UI" w:hAnsi="Nirmala UI" w:cs="Nirmala UI"/>
          <w:lang w:val="pa"/>
        </w:rPr>
        <w:t>?</w:t>
      </w:r>
    </w:p>
    <w:p w:rsidR="00DB202A" w:rsidRPr="00450588" w:rsidRDefault="00501304" w:rsidP="007B4756">
      <w:pPr>
        <w:pStyle w:val="Body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ਜੇਕਰ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ਉਹ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ਸਾਹ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ਨਹੀਂ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ਰਹੇ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ਹਨ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ਤਾਂ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ਬਚਾਅ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ਸਾਹ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ਲੈਣ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ਵਰਤੋਂ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ਕਰੋ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ਜੇਕਰ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ਤੁਸੀਂ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ਜਾਣਦੇ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ਹੋ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ਕਿ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ਕਿਵੇਂ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ਕਰਨਾ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ਹੈ</w:t>
      </w:r>
      <w:r w:rsidRPr="00450588">
        <w:rPr>
          <w:rFonts w:ascii="Nirmala UI" w:hAnsi="Nirmala UI" w:cs="Nirmala UI"/>
          <w:lang w:val="pa"/>
        </w:rPr>
        <w:t xml:space="preserve">- </w:t>
      </w:r>
      <w:r w:rsidRPr="00450588">
        <w:rPr>
          <w:rFonts w:ascii="Nirmala UI" w:hAnsi="Nirmala UI" w:cs="Nirmala UI"/>
          <w:lang w:val="pa"/>
        </w:rPr>
        <w:t>ਉਸ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ਵਿਅਕਤੀ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ਪਿੱਠ</w:t>
      </w:r>
      <w:r w:rsidRPr="00450588">
        <w:rPr>
          <w:rFonts w:ascii="Nirmala UI" w:hAnsi="Nirmala UI" w:cs="Nirmala UI"/>
          <w:lang w:val="pa"/>
        </w:rPr>
        <w:t xml:space="preserve"> '</w:t>
      </w:r>
      <w:r w:rsidRPr="00450588">
        <w:rPr>
          <w:rFonts w:ascii="Nirmala UI" w:hAnsi="Nirmala UI" w:cs="Nirmala UI"/>
          <w:lang w:val="pa"/>
        </w:rPr>
        <w:t>ਤੇ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ਲਿਟਾਓ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ਅਤੇ</w:t>
      </w:r>
      <w:r w:rsidRPr="00450588">
        <w:rPr>
          <w:rFonts w:ascii="Nirmala UI" w:hAnsi="Nirmala UI" w:cs="Nirmala UI"/>
          <w:lang w:val="pa"/>
        </w:rPr>
        <w:t xml:space="preserve"> 2 </w:t>
      </w:r>
      <w:r w:rsidRPr="00450588">
        <w:rPr>
          <w:rFonts w:ascii="Nirmala UI" w:hAnsi="Nirmala UI" w:cs="Nirmala UI"/>
          <w:lang w:val="pa"/>
        </w:rPr>
        <w:t>ਸਾਹ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ਦਿਓ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501304" w:rsidP="007B4756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ਪੜਾਅ</w:t>
      </w:r>
      <w:r w:rsidRPr="00450588">
        <w:rPr>
          <w:rFonts w:ascii="Nirmala UI" w:hAnsi="Nirmala UI" w:cs="Nirmala UI"/>
          <w:lang w:val="pa"/>
        </w:rPr>
        <w:t xml:space="preserve"> 9 </w:t>
      </w:r>
      <w:r w:rsidRPr="00450588">
        <w:rPr>
          <w:rFonts w:ascii="Nirmala UI" w:hAnsi="Nirmala UI" w:cs="Nirmala UI"/>
          <w:lang w:val="pa"/>
        </w:rPr>
        <w:t>ਰਿਕਵਰੀ</w:t>
      </w:r>
    </w:p>
    <w:p w:rsidR="00DB202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ਉਸ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ਵਿਅਕਤੀ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ਰਿਕਵਰੀ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ਮੁਦਰਾ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ਵਿੱਚ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ਪਾਓ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501304" w:rsidP="007B4756">
      <w:pPr>
        <w:pStyle w:val="Bullet1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ਐਂਬੂਲੈਂਸ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ਆਉਣ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ਉਨ੍ਹਾਂ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ਨਾਲ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ਰਹੋ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501304" w:rsidP="007B4756">
      <w:pPr>
        <w:pStyle w:val="Heading4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lastRenderedPageBreak/>
        <w:t>ਪੜਾਅ</w:t>
      </w:r>
      <w:r w:rsidRPr="00450588">
        <w:rPr>
          <w:rFonts w:ascii="Nirmala UI" w:hAnsi="Nirmala UI" w:cs="Nirmala UI"/>
          <w:lang w:val="pa"/>
        </w:rPr>
        <w:t xml:space="preserve"> 10 </w:t>
      </w:r>
      <w:r w:rsidRPr="00450588">
        <w:rPr>
          <w:rFonts w:ascii="Nirmala UI" w:hAnsi="Nirmala UI" w:cs="Nirmala UI"/>
          <w:lang w:val="pa"/>
        </w:rPr>
        <w:t>ਜੇ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ਲੋੜ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ਹੋਵੇ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ਪ੍ਰੀਨੋਕਸੈਡ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ਖ਼ੁਰਾਕ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ਦੁਹਰਾਓ</w:t>
      </w:r>
    </w:p>
    <w:p w:rsidR="00DB202A" w:rsidRPr="00450588" w:rsidRDefault="00501304" w:rsidP="007B4756">
      <w:pPr>
        <w:pStyle w:val="Body"/>
        <w:rPr>
          <w:rFonts w:ascii="Nirmala UI" w:hAnsi="Nirmala UI" w:cs="Nirmala UI"/>
        </w:rPr>
      </w:pPr>
      <w:r w:rsidRPr="00450588">
        <w:rPr>
          <w:rFonts w:ascii="Nirmala UI" w:hAnsi="Nirmala UI" w:cs="Nirmala UI"/>
          <w:lang w:val="pa"/>
        </w:rPr>
        <w:t>ਜੇਕਰ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ਕੋਈ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ਜਵਾਬ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ਨਹੀਂ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ਮਿਲਦਾ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ਤਾਂ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ਵਿਅਕਤੀ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ਠੀਕ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ਹੋਣ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ਜਾਂ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ਐਂਬੂਲੈਂਸ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ਆਉਣ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ਹਰ</w:t>
      </w:r>
      <w:r w:rsidRPr="00450588">
        <w:rPr>
          <w:rFonts w:ascii="Nirmala UI" w:hAnsi="Nirmala UI" w:cs="Nirmala UI"/>
          <w:lang w:val="pa"/>
        </w:rPr>
        <w:t xml:space="preserve"> 2 </w:t>
      </w:r>
      <w:r w:rsidRPr="00450588">
        <w:rPr>
          <w:rFonts w:ascii="Nirmala UI" w:hAnsi="Nirmala UI" w:cs="Nirmala UI"/>
          <w:lang w:val="pa"/>
        </w:rPr>
        <w:t>ਤੋਂ</w:t>
      </w:r>
      <w:r w:rsidRPr="00450588">
        <w:rPr>
          <w:rFonts w:ascii="Nirmala UI" w:hAnsi="Nirmala UI" w:cs="Nirmala UI"/>
          <w:lang w:val="pa"/>
        </w:rPr>
        <w:t xml:space="preserve"> 3 </w:t>
      </w:r>
      <w:r w:rsidRPr="00450588">
        <w:rPr>
          <w:rFonts w:ascii="Nirmala UI" w:hAnsi="Nirmala UI" w:cs="Nirmala UI"/>
          <w:lang w:val="pa"/>
        </w:rPr>
        <w:t>ਮਿੰਟਾਂ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ਬਾਅਦ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ਅਗਲੀ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ਕਾਲੀ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ਲਾਈਨ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, 0.4mL </w:t>
      </w:r>
      <w:r w:rsidRPr="00450588">
        <w:rPr>
          <w:rFonts w:ascii="Nirmala UI" w:hAnsi="Nirmala UI" w:cs="Nirmala UI"/>
          <w:lang w:val="pa"/>
        </w:rPr>
        <w:t>ਖ਼ੁਰਾਕ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ਟੀਕਾ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ਲਗਾਓ</w:t>
      </w:r>
      <w:r w:rsidRPr="00450588">
        <w:rPr>
          <w:rFonts w:ascii="Nirmala UI" w:hAnsi="Nirmala UI" w:cs="Nirmala UI"/>
          <w:lang w:val="pa"/>
        </w:rPr>
        <w:t>।</w:t>
      </w:r>
    </w:p>
    <w:p w:rsidR="00DB202A" w:rsidRPr="00450588" w:rsidRDefault="00DB202A" w:rsidP="00DB202A">
      <w:pPr>
        <w:rPr>
          <w:rFonts w:ascii="Nirmala UI" w:hAnsi="Nirmala UI" w:cs="Nirmala UI"/>
        </w:rPr>
      </w:pPr>
    </w:p>
    <w:p w:rsidR="003E1B99" w:rsidRPr="00450588" w:rsidRDefault="00501304" w:rsidP="007B4756">
      <w:pPr>
        <w:pStyle w:val="Body"/>
        <w:rPr>
          <w:rFonts w:ascii="Nirmala UI" w:hAnsi="Nirmala UI" w:cs="Nirmala UI"/>
          <w:b/>
          <w:bCs/>
          <w:i/>
          <w:iCs/>
          <w:spacing w:val="5"/>
        </w:rPr>
      </w:pPr>
      <w:r w:rsidRPr="00450588">
        <w:rPr>
          <w:rFonts w:ascii="Nirmala UI" w:hAnsi="Nirmala UI" w:cs="Nirmala UI"/>
          <w:lang w:val="pa"/>
        </w:rPr>
        <w:t>ਓਪੀਔਡ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ਓਵਰਡੋਜ਼</w:t>
      </w:r>
      <w:r w:rsidRPr="00450588">
        <w:rPr>
          <w:rFonts w:ascii="Nirmala UI" w:hAnsi="Nirmala UI" w:cs="Nirmala UI"/>
          <w:lang w:val="pa"/>
        </w:rPr>
        <w:t xml:space="preserve"> (</w:t>
      </w:r>
      <w:r w:rsidRPr="00450588">
        <w:rPr>
          <w:rFonts w:ascii="Nirmala UI" w:hAnsi="Nirmala UI" w:cs="Nirmala UI"/>
          <w:lang w:val="pa"/>
        </w:rPr>
        <w:t>ਜਿਵੇਂ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ਕਿ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ਹੈਰੋਇਨ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ਮੋਰਫਿਨ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ਮੈਥਾਡੋਨ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ਆਕਸੀਕੋਡੋਨ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ਨੁਸਖ਼ੇ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ਵਾਲੇ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ਓਪੀਔਡਜ਼</w:t>
      </w:r>
      <w:r w:rsidRPr="00450588">
        <w:rPr>
          <w:rFonts w:ascii="Nirmala UI" w:hAnsi="Nirmala UI" w:cs="Nirmala UI"/>
          <w:lang w:val="pa"/>
        </w:rPr>
        <w:t xml:space="preserve">, </w:t>
      </w:r>
      <w:r w:rsidRPr="00450588">
        <w:rPr>
          <w:rFonts w:ascii="Nirmala UI" w:hAnsi="Nirmala UI" w:cs="Nirmala UI"/>
          <w:lang w:val="pa"/>
        </w:rPr>
        <w:t>ਫੈਂਟਾਨਿਲ</w:t>
      </w:r>
      <w:r w:rsidRPr="00450588">
        <w:rPr>
          <w:rFonts w:ascii="Nirmala UI" w:hAnsi="Nirmala UI" w:cs="Nirmala UI"/>
          <w:lang w:val="pa"/>
        </w:rPr>
        <w:t xml:space="preserve">) </w:t>
      </w:r>
      <w:r w:rsidRPr="00450588">
        <w:rPr>
          <w:rFonts w:ascii="Nirmala UI" w:hAnsi="Nirmala UI" w:cs="Nirmala UI"/>
          <w:lang w:val="pa"/>
        </w:rPr>
        <w:t>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ਉਲਟਾਉਣ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ਨਲੋਕਸੋਨ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ਦੀ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ਵਰਤੋਂ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ਕਰੋ</w:t>
      </w:r>
      <w:r w:rsidRPr="00450588">
        <w:rPr>
          <w:rFonts w:ascii="Nirmala UI" w:hAnsi="Nirmala UI" w:cs="Nirmala UI"/>
          <w:lang w:val="pa"/>
        </w:rPr>
        <w:t>।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ਇਸਨੂੰ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ਅਸਰ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ਸ਼ੁਰੂ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ਕਰਨ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ਵਿੱਚ</w:t>
      </w:r>
      <w:r w:rsidRPr="00450588">
        <w:rPr>
          <w:rFonts w:ascii="Nirmala UI" w:hAnsi="Nirmala UI" w:cs="Nirmala UI"/>
          <w:lang w:val="pa"/>
        </w:rPr>
        <w:t xml:space="preserve"> 2-5 </w:t>
      </w:r>
      <w:r w:rsidRPr="00450588">
        <w:rPr>
          <w:rFonts w:ascii="Nirmala UI" w:hAnsi="Nirmala UI" w:cs="Nirmala UI"/>
          <w:lang w:val="pa"/>
        </w:rPr>
        <w:t>ਮਿੰਟ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ਲੱਗਦੇ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ਹਨ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ਅਤੇ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ਅਸਰ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ਲਗਭਗ</w:t>
      </w:r>
      <w:r w:rsidRPr="00450588">
        <w:rPr>
          <w:rFonts w:ascii="Nirmala UI" w:hAnsi="Nirmala UI" w:cs="Nirmala UI"/>
          <w:lang w:val="pa"/>
        </w:rPr>
        <w:t xml:space="preserve"> 30-90 </w:t>
      </w:r>
      <w:r w:rsidRPr="00450588">
        <w:rPr>
          <w:rFonts w:ascii="Nirmala UI" w:hAnsi="Nirmala UI" w:cs="Nirmala UI"/>
          <w:lang w:val="pa"/>
        </w:rPr>
        <w:t>ਮਿੰਟ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ਤੱਕ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ਰਹਿੰਦਾ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Fonts w:ascii="Nirmala UI" w:hAnsi="Nirmala UI" w:cs="Nirmala UI"/>
          <w:lang w:val="pa"/>
        </w:rPr>
        <w:t>ਹੈ</w:t>
      </w:r>
      <w:r w:rsidRPr="00450588">
        <w:rPr>
          <w:rFonts w:ascii="Nirmala UI" w:hAnsi="Nirmala UI" w:cs="Nirmala UI"/>
          <w:lang w:val="pa"/>
        </w:rPr>
        <w:t xml:space="preserve"> </w:t>
      </w:r>
      <w:r w:rsidRPr="00450588">
        <w:rPr>
          <w:rStyle w:val="Sub-headings"/>
          <w:rFonts w:ascii="Nirmala UI" w:hAnsi="Nirmala UI" w:cs="Nirmala UI"/>
          <w:lang w:val="pa"/>
        </w:rPr>
        <w:t>।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E6B05" w:rsidRPr="00450588" w:rsidTr="137C7E5D">
        <w:tc>
          <w:tcPr>
            <w:tcW w:w="10194" w:type="dxa"/>
          </w:tcPr>
          <w:p w:rsidR="00C07843" w:rsidRPr="00450588" w:rsidRDefault="00501304" w:rsidP="00C809A9">
            <w:pPr>
              <w:pStyle w:val="Accessibilitypara"/>
              <w:rPr>
                <w:rFonts w:ascii="Nirmala UI" w:hAnsi="Nirmala UI" w:cs="Nirmala UI"/>
              </w:rPr>
            </w:pPr>
            <w:bookmarkStart w:id="1" w:name="_Hlk37240926"/>
            <w:r w:rsidRPr="00450588">
              <w:rPr>
                <w:rFonts w:ascii="Nirmala UI" w:hAnsi="Nirmala UI" w:cs="Nirmala UI"/>
                <w:lang w:val="pa"/>
              </w:rPr>
              <w:t>ਇਸ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ਦਸਤਾਵੇਜ਼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ਨੂੰ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ਕਿਸੇ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ਹੋਰ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ਫਾਰਮੈਟ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ਵਿੱਚ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ਪ੍ਰਾਪਤ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ਕਰਨ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ਲਈ</w:t>
            </w:r>
            <w:r w:rsidRPr="00450588">
              <w:rPr>
                <w:rFonts w:ascii="Nirmala UI" w:hAnsi="Nirmala UI" w:cs="Nirmala UI"/>
                <w:lang w:val="pa"/>
              </w:rPr>
              <w:t xml:space="preserve">, </w:t>
            </w:r>
            <w:r w:rsidRPr="00450588">
              <w:rPr>
                <w:rFonts w:ascii="Nirmala UI" w:hAnsi="Nirmala UI" w:cs="Nirmala UI"/>
                <w:lang w:val="pa"/>
              </w:rPr>
              <w:t>ਇ</w:t>
            </w:r>
            <w:r w:rsidRPr="00450588">
              <w:rPr>
                <w:rFonts w:ascii="Nirmala UI" w:hAnsi="Nirmala UI" w:cs="Nirmala UI"/>
                <w:lang w:val="pa"/>
              </w:rPr>
              <w:t>ੱਥੇ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ਈਮੇਲ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ਕਰੋ</w:t>
            </w:r>
            <w:r w:rsidRPr="00450588">
              <w:rPr>
                <w:rFonts w:ascii="Nirmala UI" w:hAnsi="Nirmala UI" w:cs="Nirmala UI"/>
                <w:lang w:val="pa"/>
              </w:rPr>
              <w:t>&lt;aod.enquiries@health.vic.gov.au&gt;</w:t>
            </w:r>
          </w:p>
          <w:p w:rsidR="008032B7" w:rsidRPr="00450588" w:rsidRDefault="008032B7" w:rsidP="00C809A9">
            <w:pPr>
              <w:pStyle w:val="Imprint"/>
              <w:rPr>
                <w:rFonts w:ascii="Nirmala UI" w:hAnsi="Nirmala UI" w:cs="Nirmala UI"/>
              </w:rPr>
            </w:pPr>
          </w:p>
          <w:p w:rsidR="008032B7" w:rsidRPr="00450588" w:rsidRDefault="00501304" w:rsidP="00C809A9">
            <w:pPr>
              <w:pStyle w:val="Imprint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/>
              </w:rPr>
              <w:t>ਆਗਿਆ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ਲੈ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ਕੇ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ਦੁਆਰਾ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ਦੁਬਾਰਾ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ਤਿਆਰ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ਕੀਤਾ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ਗਿਆ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ਹੈ</w:t>
            </w:r>
            <w:r w:rsidRPr="00450588">
              <w:rPr>
                <w:rFonts w:ascii="Nirmala UI" w:hAnsi="Nirmala UI" w:cs="Nirmala UI"/>
                <w:lang w:val="pa"/>
              </w:rPr>
              <w:t xml:space="preserve">, NSW </w:t>
            </w:r>
            <w:r w:rsidRPr="00450588">
              <w:rPr>
                <w:rFonts w:ascii="Nirmala UI" w:hAnsi="Nirmala UI" w:cs="Nirmala UI"/>
                <w:lang w:val="pa"/>
              </w:rPr>
              <w:t>ਹੈਲਥ</w:t>
            </w:r>
            <w:r w:rsidRPr="00450588">
              <w:rPr>
                <w:rFonts w:ascii="Nirmala UI" w:hAnsi="Nirmala UI" w:cs="Nirmala UI"/>
                <w:lang w:val="pa"/>
              </w:rPr>
              <w:t xml:space="preserve"> © 2023</w:t>
            </w:r>
            <w:r w:rsidRPr="00450588">
              <w:rPr>
                <w:rFonts w:ascii="Nirmala UI" w:hAnsi="Nirmala UI" w:cs="Nirmala UI"/>
                <w:lang w:val="pa"/>
              </w:rPr>
              <w:t>।</w:t>
            </w:r>
            <w:r w:rsidRPr="00450588">
              <w:rPr>
                <w:rFonts w:ascii="Nirmala UI" w:hAnsi="Nirmala UI" w:cs="Nirmala UI"/>
                <w:lang w:val="pa"/>
              </w:rPr>
              <w:br/>
            </w:r>
          </w:p>
          <w:p w:rsidR="00C07843" w:rsidRPr="00450588" w:rsidRDefault="00501304" w:rsidP="00C809A9">
            <w:pPr>
              <w:pStyle w:val="Imprint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/>
              </w:rPr>
              <w:t>ਵਿਕਟੋਰੀਅਨ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ਸਰਕਾਰ</w:t>
            </w:r>
            <w:r w:rsidRPr="00450588">
              <w:rPr>
                <w:rFonts w:ascii="Nirmala UI" w:hAnsi="Nirmala UI" w:cs="Nirmala UI"/>
                <w:lang w:val="pa"/>
              </w:rPr>
              <w:t xml:space="preserve">, 1 </w:t>
            </w:r>
            <w:r w:rsidRPr="00450588">
              <w:rPr>
                <w:rFonts w:ascii="Nirmala UI" w:hAnsi="Nirmala UI" w:cs="Nirmala UI"/>
                <w:lang w:val="pa"/>
              </w:rPr>
              <w:t>ਟ੍ਰੇਜ਼ਰੀ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ਪਲੇਸ</w:t>
            </w:r>
            <w:r w:rsidRPr="00450588">
              <w:rPr>
                <w:rFonts w:ascii="Nirmala UI" w:hAnsi="Nirmala UI" w:cs="Nirmala UI"/>
                <w:lang w:val="pa"/>
              </w:rPr>
              <w:t xml:space="preserve">, </w:t>
            </w:r>
            <w:r w:rsidRPr="00450588">
              <w:rPr>
                <w:rFonts w:ascii="Nirmala UI" w:hAnsi="Nirmala UI" w:cs="Nirmala UI"/>
                <w:lang w:val="pa"/>
              </w:rPr>
              <w:t>ਮੈਲਬੌਰਨ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ਦੁਆਰਾ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ਅਧਿਕਾਰਤ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ਅਤੇ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ਪ੍ਰਕਾਸ਼ਿਤ</w:t>
            </w:r>
            <w:r w:rsidRPr="00450588">
              <w:rPr>
                <w:rFonts w:ascii="Nirmala UI" w:hAnsi="Nirmala UI" w:cs="Nirmala UI"/>
                <w:lang w:val="pa"/>
              </w:rPr>
              <w:t>।</w:t>
            </w:r>
          </w:p>
          <w:p w:rsidR="00C07843" w:rsidRPr="00450588" w:rsidRDefault="00501304" w:rsidP="00C809A9">
            <w:pPr>
              <w:pStyle w:val="Imprint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/>
              </w:rPr>
              <w:t xml:space="preserve">© </w:t>
            </w:r>
            <w:r w:rsidRPr="00450588">
              <w:rPr>
                <w:rFonts w:ascii="Nirmala UI" w:hAnsi="Nirmala UI" w:cs="Nirmala UI"/>
                <w:lang w:val="pa"/>
              </w:rPr>
              <w:t>ਵਿਕਟੋਰੀਆ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ਰਾਜ</w:t>
            </w:r>
            <w:r w:rsidRPr="00450588">
              <w:rPr>
                <w:rFonts w:ascii="Nirmala UI" w:hAnsi="Nirmala UI" w:cs="Nirmala UI"/>
                <w:lang w:val="pa"/>
              </w:rPr>
              <w:t xml:space="preserve">, </w:t>
            </w:r>
            <w:r w:rsidRPr="00450588">
              <w:rPr>
                <w:rFonts w:ascii="Nirmala UI" w:hAnsi="Nirmala UI" w:cs="Nirmala UI"/>
                <w:lang w:val="pa"/>
              </w:rPr>
              <w:t>ਆਸਟ੍ਰੇਲੀਆ</w:t>
            </w:r>
            <w:r w:rsidRPr="00450588">
              <w:rPr>
                <w:rFonts w:ascii="Nirmala UI" w:hAnsi="Nirmala UI" w:cs="Nirmala UI"/>
                <w:lang w:val="pa"/>
              </w:rPr>
              <w:t xml:space="preserve">, </w:t>
            </w:r>
            <w:r w:rsidRPr="00450588">
              <w:rPr>
                <w:rFonts w:ascii="Nirmala UI" w:hAnsi="Nirmala UI" w:cs="Nirmala UI"/>
                <w:lang w:val="pa"/>
              </w:rPr>
              <w:t>ਸਿਹਤ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ਵਿਭਾਗ</w:t>
            </w:r>
            <w:r w:rsidRPr="00450588">
              <w:rPr>
                <w:rFonts w:ascii="Nirmala UI" w:hAnsi="Nirmala UI" w:cs="Nirmala UI"/>
                <w:lang w:val="pa"/>
              </w:rPr>
              <w:t xml:space="preserve">, </w:t>
            </w:r>
            <w:r w:rsidRPr="00450588">
              <w:rPr>
                <w:rFonts w:ascii="Nirmala UI" w:hAnsi="Nirmala UI" w:cs="Nirmala UI"/>
                <w:lang w:val="pa"/>
              </w:rPr>
              <w:t>ਨਵੰਬਰ</w:t>
            </w:r>
            <w:r w:rsidRPr="00450588">
              <w:rPr>
                <w:rFonts w:ascii="Nirmala UI" w:hAnsi="Nirmala UI" w:cs="Nirmala UI"/>
                <w:lang w:val="pa"/>
              </w:rPr>
              <w:t xml:space="preserve"> 2023</w:t>
            </w:r>
            <w:r w:rsidRPr="00450588">
              <w:rPr>
                <w:rFonts w:ascii="Nirmala UI" w:hAnsi="Nirmala UI" w:cs="Nirmala UI"/>
                <w:lang w:val="pa"/>
              </w:rPr>
              <w:t>।</w:t>
            </w:r>
          </w:p>
          <w:p w:rsidR="00C07843" w:rsidRPr="00450588" w:rsidRDefault="00501304" w:rsidP="00C809A9">
            <w:pPr>
              <w:pStyle w:val="Imprint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/>
              </w:rPr>
              <w:t>ISBN 978-1-76131-460-5 (pdf</w:t>
            </w:r>
            <w:r w:rsidRPr="00450588">
              <w:rPr>
                <w:rFonts w:ascii="Nirmala UI" w:hAnsi="Nirmala UI" w:cs="Nirmala UI"/>
                <w:lang w:val="pa"/>
              </w:rPr>
              <w:t>/online/MS word)</w:t>
            </w:r>
            <w:r w:rsidRPr="00450588">
              <w:rPr>
                <w:rFonts w:ascii="Nirmala UI" w:hAnsi="Nirmala UI" w:cs="Nirmala UI"/>
                <w:lang w:val="pa"/>
              </w:rPr>
              <w:t>।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</w:p>
          <w:p w:rsidR="00C07843" w:rsidRPr="00450588" w:rsidRDefault="00501304" w:rsidP="5833E65A">
            <w:pPr>
              <w:pStyle w:val="Imprint"/>
              <w:rPr>
                <w:rFonts w:ascii="Nirmala UI" w:hAnsi="Nirmala UI" w:cs="Nirmala UI"/>
              </w:rPr>
            </w:pPr>
            <w:r w:rsidRPr="00450588">
              <w:rPr>
                <w:rFonts w:ascii="Nirmala UI" w:hAnsi="Nirmala UI" w:cs="Nirmala UI"/>
                <w:lang w:val="pa"/>
              </w:rPr>
              <w:t>&lt;www.health.vic.gov.au/aod-treatment-services/victorias-take-home-naloxone-program&gt;'</w:t>
            </w:r>
            <w:r w:rsidRPr="00450588">
              <w:rPr>
                <w:rFonts w:ascii="Nirmala UI" w:hAnsi="Nirmala UI" w:cs="Nirmala UI"/>
                <w:lang w:val="pa"/>
              </w:rPr>
              <w:t>ਤੇ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ਉਪਲਬਧ</w:t>
            </w:r>
            <w:r w:rsidRPr="00450588">
              <w:rPr>
                <w:rFonts w:ascii="Nirmala UI" w:hAnsi="Nirmala UI" w:cs="Nirmala UI"/>
                <w:lang w:val="pa"/>
              </w:rPr>
              <w:t xml:space="preserve"> </w:t>
            </w:r>
            <w:r w:rsidRPr="00450588">
              <w:rPr>
                <w:rFonts w:ascii="Nirmala UI" w:hAnsi="Nirmala UI" w:cs="Nirmala UI"/>
                <w:lang w:val="pa"/>
              </w:rPr>
              <w:t>ਹੈ</w:t>
            </w:r>
          </w:p>
        </w:tc>
      </w:tr>
      <w:bookmarkEnd w:id="1"/>
    </w:tbl>
    <w:p w:rsidR="00162CA9" w:rsidRPr="00450588" w:rsidRDefault="00162CA9" w:rsidP="00162CA9">
      <w:pPr>
        <w:pStyle w:val="Body"/>
        <w:rPr>
          <w:rFonts w:ascii="Nirmala UI" w:hAnsi="Nirmala UI" w:cs="Nirmala UI"/>
        </w:rPr>
      </w:pPr>
    </w:p>
    <w:sectPr w:rsidR="00162CA9" w:rsidRPr="00450588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04" w:rsidRDefault="00501304">
      <w:pPr>
        <w:spacing w:after="0" w:line="240" w:lineRule="auto"/>
      </w:pPr>
      <w:r>
        <w:separator/>
      </w:r>
    </w:p>
  </w:endnote>
  <w:endnote w:type="continuationSeparator" w:id="0">
    <w:p w:rsidR="00501304" w:rsidRDefault="0050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501304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98313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0130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p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B21F90" w:rsidRDefault="0050130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pa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5013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0130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p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50130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pa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50130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501304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  <w:lang w:val="p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AD11CF" w:rsidRPr="00AD11CF" w:rsidRDefault="00501304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  <w:lang w:val="pa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501304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p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c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DtJBvc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501304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pa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04" w:rsidRDefault="00501304">
      <w:pPr>
        <w:spacing w:after="0" w:line="240" w:lineRule="auto"/>
      </w:pPr>
      <w:r>
        <w:separator/>
      </w:r>
    </w:p>
  </w:footnote>
  <w:footnote w:type="continuationSeparator" w:id="0">
    <w:p w:rsidR="00501304" w:rsidRDefault="0050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8F4E9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26C7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2C48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743E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D430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6E31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E8F1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08EA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A860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549A1BFA">
      <w:start w:val="1"/>
      <w:numFmt w:val="decimal"/>
      <w:lvlText w:val="%1."/>
      <w:lvlJc w:val="left"/>
      <w:pPr>
        <w:ind w:left="720" w:hanging="360"/>
      </w:pPr>
    </w:lvl>
    <w:lvl w:ilvl="1" w:tplc="A3BCE918">
      <w:start w:val="1"/>
      <w:numFmt w:val="lowerLetter"/>
      <w:lvlText w:val="%2."/>
      <w:lvlJc w:val="left"/>
      <w:pPr>
        <w:ind w:left="1440" w:hanging="360"/>
      </w:pPr>
    </w:lvl>
    <w:lvl w:ilvl="2" w:tplc="DF0EAE08" w:tentative="1">
      <w:start w:val="1"/>
      <w:numFmt w:val="lowerRoman"/>
      <w:lvlText w:val="%3."/>
      <w:lvlJc w:val="right"/>
      <w:pPr>
        <w:ind w:left="2160" w:hanging="180"/>
      </w:pPr>
    </w:lvl>
    <w:lvl w:ilvl="3" w:tplc="14CAF250" w:tentative="1">
      <w:start w:val="1"/>
      <w:numFmt w:val="decimal"/>
      <w:lvlText w:val="%4."/>
      <w:lvlJc w:val="left"/>
      <w:pPr>
        <w:ind w:left="2880" w:hanging="360"/>
      </w:pPr>
    </w:lvl>
    <w:lvl w:ilvl="4" w:tplc="85CE90C4" w:tentative="1">
      <w:start w:val="1"/>
      <w:numFmt w:val="lowerLetter"/>
      <w:lvlText w:val="%5."/>
      <w:lvlJc w:val="left"/>
      <w:pPr>
        <w:ind w:left="3600" w:hanging="360"/>
      </w:pPr>
    </w:lvl>
    <w:lvl w:ilvl="5" w:tplc="521EA606" w:tentative="1">
      <w:start w:val="1"/>
      <w:numFmt w:val="lowerRoman"/>
      <w:lvlText w:val="%6."/>
      <w:lvlJc w:val="right"/>
      <w:pPr>
        <w:ind w:left="4320" w:hanging="180"/>
      </w:pPr>
    </w:lvl>
    <w:lvl w:ilvl="6" w:tplc="B2F05478" w:tentative="1">
      <w:start w:val="1"/>
      <w:numFmt w:val="decimal"/>
      <w:lvlText w:val="%7."/>
      <w:lvlJc w:val="left"/>
      <w:pPr>
        <w:ind w:left="5040" w:hanging="360"/>
      </w:pPr>
    </w:lvl>
    <w:lvl w:ilvl="7" w:tplc="E8BC2482" w:tentative="1">
      <w:start w:val="1"/>
      <w:numFmt w:val="lowerLetter"/>
      <w:lvlText w:val="%8."/>
      <w:lvlJc w:val="left"/>
      <w:pPr>
        <w:ind w:left="5760" w:hanging="360"/>
      </w:pPr>
    </w:lvl>
    <w:lvl w:ilvl="8" w:tplc="DD604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6CE4D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1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C9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0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2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01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CA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6E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EC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3EB62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F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E7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68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08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E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4C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C5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2698F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E7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E6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0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0C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80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C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A4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4F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4456F4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D8CC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6569F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EC96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382F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BC43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94F3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BAA5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32E0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0588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304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6B05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8BE17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8B29-595E-47C4-92AD-594149343D2C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340CCD2B-2B73-47FA-81FD-193D5218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>Victoria State Government, Department of Health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punjabi</dc:title>
  <dc:subject>Opioid overdose response prenoxad plain punjabi</dc:subject>
  <dc:creator>AOD Enquiries (Health)</dc:creator>
  <cp:keywords>naloxone</cp:keywords>
  <cp:lastModifiedBy>Clarisa Cadiz</cp:lastModifiedBy>
  <cp:revision>3</cp:revision>
  <cp:lastPrinted>2020-03-30T03:28:00Z</cp:lastPrinted>
  <dcterms:created xsi:type="dcterms:W3CDTF">2023-11-27T10:17:00Z</dcterms:created>
  <dcterms:modified xsi:type="dcterms:W3CDTF">2024-01-19T01:20:00Z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